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601" w:type="dxa"/>
        <w:tblLook w:val="0000" w:firstRow="0" w:lastRow="0" w:firstColumn="0" w:lastColumn="0" w:noHBand="0" w:noVBand="0"/>
      </w:tblPr>
      <w:tblGrid>
        <w:gridCol w:w="4282"/>
        <w:gridCol w:w="6066"/>
      </w:tblGrid>
      <w:tr w:rsidR="000E7DD4" w:rsidRPr="008817BD" w14:paraId="04AC8A11" w14:textId="77777777" w:rsidTr="00065E52">
        <w:trPr>
          <w:trHeight w:val="1552"/>
        </w:trPr>
        <w:tc>
          <w:tcPr>
            <w:tcW w:w="4282" w:type="dxa"/>
          </w:tcPr>
          <w:p w14:paraId="54BC5749" w14:textId="77777777" w:rsidR="003305BD" w:rsidRPr="008817BD" w:rsidRDefault="000E7DD4" w:rsidP="00A72BEA">
            <w:pPr>
              <w:spacing w:after="0"/>
              <w:ind w:left="57"/>
              <w:jc w:val="center"/>
              <w:rPr>
                <w:rFonts w:ascii="Times New Roman" w:eastAsia="Times New Roman" w:hAnsi="Times New Roman"/>
                <w:b/>
                <w:sz w:val="26"/>
                <w:szCs w:val="26"/>
                <w:lang w:val="vi-VN"/>
              </w:rPr>
            </w:pPr>
            <w:r w:rsidRPr="008817BD">
              <w:rPr>
                <w:rFonts w:ascii="Times New Roman" w:eastAsia="Times New Roman" w:hAnsi="Times New Roman"/>
                <w:b/>
                <w:sz w:val="26"/>
                <w:szCs w:val="26"/>
              </w:rPr>
              <w:t xml:space="preserve">CÔNG TY ĐẤU GIÁ HỢP </w:t>
            </w:r>
          </w:p>
          <w:p w14:paraId="6E1E5E8E" w14:textId="6DEE7623" w:rsidR="000E7DD4" w:rsidRPr="008817BD" w:rsidRDefault="000E7DD4" w:rsidP="003305BD">
            <w:pPr>
              <w:spacing w:after="0"/>
              <w:ind w:left="57"/>
              <w:jc w:val="center"/>
              <w:rPr>
                <w:rFonts w:ascii="Times New Roman" w:eastAsia="Times New Roman" w:hAnsi="Times New Roman"/>
                <w:b/>
                <w:sz w:val="26"/>
                <w:szCs w:val="26"/>
              </w:rPr>
            </w:pPr>
            <w:r w:rsidRPr="008817BD">
              <w:rPr>
                <w:rFonts w:ascii="Times New Roman" w:eastAsia="Times New Roman" w:hAnsi="Times New Roman"/>
                <w:b/>
                <w:sz w:val="26"/>
                <w:szCs w:val="26"/>
              </w:rPr>
              <w:t xml:space="preserve">DANH </w:t>
            </w:r>
            <w:r w:rsidR="00844B2C" w:rsidRPr="008817BD">
              <w:rPr>
                <w:rFonts w:ascii="Times New Roman" w:eastAsia="Times New Roman" w:hAnsi="Times New Roman"/>
                <w:b/>
                <w:sz w:val="26"/>
                <w:szCs w:val="26"/>
              </w:rPr>
              <w:t>S</w:t>
            </w:r>
            <w:r w:rsidR="00844B2C" w:rsidRPr="008817BD">
              <w:rPr>
                <w:rFonts w:ascii="Times New Roman" w:eastAsia="Times New Roman" w:hAnsi="Times New Roman"/>
                <w:b/>
                <w:sz w:val="26"/>
                <w:szCs w:val="26"/>
                <w:lang w:val="vi-VN"/>
              </w:rPr>
              <w:t>Ố 1 HÀ TĨNH</w:t>
            </w:r>
          </w:p>
          <w:p w14:paraId="1E1E6BFE" w14:textId="77777777" w:rsidR="000E7DD4" w:rsidRPr="008817BD" w:rsidRDefault="000E7DD4" w:rsidP="00A72BEA">
            <w:pPr>
              <w:spacing w:after="0"/>
              <w:jc w:val="center"/>
              <w:rPr>
                <w:rFonts w:ascii="Times New Roman" w:eastAsia="Times New Roman" w:hAnsi="Times New Roman"/>
                <w:sz w:val="26"/>
                <w:szCs w:val="26"/>
              </w:rPr>
            </w:pPr>
            <w:r w:rsidRPr="008817BD">
              <w:rPr>
                <w:rFonts w:ascii="Times New Roman" w:hAnsi="Times New Roman"/>
                <w:noProof/>
                <w:sz w:val="26"/>
                <w:szCs w:val="26"/>
              </w:rPr>
              <mc:AlternateContent>
                <mc:Choice Requires="wps">
                  <w:drawing>
                    <wp:anchor distT="4294967295" distB="4294967295" distL="114300" distR="114300" simplePos="0" relativeHeight="251659264" behindDoc="0" locked="0" layoutInCell="1" allowOverlap="1" wp14:anchorId="5B4BCC2F" wp14:editId="05E50BEE">
                      <wp:simplePos x="0" y="0"/>
                      <wp:positionH relativeFrom="column">
                        <wp:posOffset>1042670</wp:posOffset>
                      </wp:positionH>
                      <wp:positionV relativeFrom="paragraph">
                        <wp:posOffset>1905</wp:posOffset>
                      </wp:positionV>
                      <wp:extent cx="533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37C0552"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1pt,.15pt" to="12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"/>
                  </w:pict>
                </mc:Fallback>
              </mc:AlternateContent>
            </w:r>
          </w:p>
          <w:p w14:paraId="1021B33D" w14:textId="2C5D4596" w:rsidR="000E7DD4" w:rsidRPr="008817BD" w:rsidRDefault="000E7DD4" w:rsidP="00844B2C">
            <w:pPr>
              <w:spacing w:after="0"/>
              <w:jc w:val="center"/>
              <w:rPr>
                <w:rFonts w:ascii="Times New Roman" w:eastAsia="Times New Roman" w:hAnsi="Times New Roman"/>
                <w:sz w:val="26"/>
                <w:szCs w:val="26"/>
              </w:rPr>
            </w:pPr>
            <w:r w:rsidRPr="008817BD">
              <w:rPr>
                <w:rFonts w:ascii="Times New Roman" w:eastAsia="Times New Roman" w:hAnsi="Times New Roman"/>
                <w:sz w:val="26"/>
                <w:szCs w:val="26"/>
              </w:rPr>
              <w:t xml:space="preserve">Số: </w:t>
            </w:r>
            <w:r w:rsidR="008817BD" w:rsidRPr="008817BD">
              <w:rPr>
                <w:rFonts w:ascii="Times New Roman" w:eastAsia="Times New Roman" w:hAnsi="Times New Roman"/>
                <w:sz w:val="26"/>
                <w:szCs w:val="26"/>
              </w:rPr>
              <w:t>03</w:t>
            </w:r>
            <w:r w:rsidRPr="008817BD">
              <w:rPr>
                <w:rFonts w:ascii="Times New Roman" w:eastAsia="Times New Roman" w:hAnsi="Times New Roman"/>
                <w:sz w:val="26"/>
                <w:szCs w:val="26"/>
              </w:rPr>
              <w:t>/TB-</w:t>
            </w:r>
            <w:r w:rsidR="008441DF" w:rsidRPr="008817BD">
              <w:rPr>
                <w:rFonts w:ascii="Times New Roman" w:eastAsia="Times New Roman" w:hAnsi="Times New Roman"/>
                <w:sz w:val="26"/>
                <w:szCs w:val="26"/>
              </w:rPr>
              <w:t>ĐGS1</w:t>
            </w:r>
          </w:p>
        </w:tc>
        <w:tc>
          <w:tcPr>
            <w:tcW w:w="6066" w:type="dxa"/>
          </w:tcPr>
          <w:p w14:paraId="77E5D4F8" w14:textId="77777777" w:rsidR="000E7DD4" w:rsidRPr="008817BD" w:rsidRDefault="000E7DD4" w:rsidP="00A72BEA">
            <w:pPr>
              <w:spacing w:after="0"/>
              <w:rPr>
                <w:rFonts w:ascii="Times New Roman" w:eastAsia="Times New Roman" w:hAnsi="Times New Roman"/>
                <w:b/>
                <w:sz w:val="26"/>
                <w:szCs w:val="26"/>
              </w:rPr>
            </w:pPr>
            <w:r w:rsidRPr="008817BD">
              <w:rPr>
                <w:rFonts w:ascii="Times New Roman" w:eastAsia="Times New Roman" w:hAnsi="Times New Roman"/>
                <w:b/>
                <w:sz w:val="26"/>
                <w:szCs w:val="26"/>
              </w:rPr>
              <w:t xml:space="preserve">    CỘNG HOÀ XÃ HỘI CHỦ NGHĨA VIỆT NAM</w:t>
            </w:r>
          </w:p>
          <w:p w14:paraId="47281592" w14:textId="187A3119" w:rsidR="000E7DD4" w:rsidRPr="008817BD" w:rsidRDefault="006219CA" w:rsidP="00A72BEA">
            <w:pPr>
              <w:spacing w:after="0"/>
              <w:rPr>
                <w:rFonts w:ascii="Times New Roman" w:eastAsia="Times New Roman" w:hAnsi="Times New Roman"/>
                <w:b/>
                <w:sz w:val="28"/>
                <w:szCs w:val="28"/>
              </w:rPr>
            </w:pPr>
            <w:r w:rsidRPr="008817BD">
              <w:rPr>
                <w:rFonts w:ascii="Times New Roman" w:hAnsi="Times New Roman"/>
                <w:noProof/>
                <w:sz w:val="26"/>
                <w:szCs w:val="26"/>
              </w:rPr>
              <mc:AlternateContent>
                <mc:Choice Requires="wps">
                  <w:drawing>
                    <wp:anchor distT="4294967295" distB="4294967295" distL="114300" distR="114300" simplePos="0" relativeHeight="251660288" behindDoc="0" locked="0" layoutInCell="1" allowOverlap="1" wp14:anchorId="3F076FAB" wp14:editId="3BCFA7D9">
                      <wp:simplePos x="0" y="0"/>
                      <wp:positionH relativeFrom="column">
                        <wp:posOffset>1225550</wp:posOffset>
                      </wp:positionH>
                      <wp:positionV relativeFrom="paragraph">
                        <wp:posOffset>233680</wp:posOffset>
                      </wp:positionV>
                      <wp:extent cx="132715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5409EB9"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18.4pt" to="201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"/>
                  </w:pict>
                </mc:Fallback>
              </mc:AlternateContent>
            </w:r>
            <w:r w:rsidR="000E7DD4" w:rsidRPr="008817BD">
              <w:rPr>
                <w:rFonts w:ascii="Times New Roman" w:eastAsia="Times New Roman" w:hAnsi="Times New Roman"/>
                <w:b/>
                <w:sz w:val="26"/>
                <w:szCs w:val="26"/>
              </w:rPr>
              <w:t xml:space="preserve">                  </w:t>
            </w:r>
            <w:r w:rsidR="000E7DD4" w:rsidRPr="008817BD">
              <w:rPr>
                <w:rFonts w:ascii="Times New Roman" w:eastAsia="Times New Roman" w:hAnsi="Times New Roman"/>
                <w:b/>
                <w:sz w:val="28"/>
                <w:szCs w:val="28"/>
              </w:rPr>
              <w:t xml:space="preserve">Độc lập - Tự do - Hạnh phúc                   </w:t>
            </w:r>
          </w:p>
          <w:p w14:paraId="67D05608" w14:textId="3EBDF559" w:rsidR="000E7DD4" w:rsidRPr="008817BD" w:rsidRDefault="000E7DD4" w:rsidP="00A72BEA">
            <w:pPr>
              <w:spacing w:after="0"/>
              <w:jc w:val="center"/>
              <w:rPr>
                <w:rFonts w:ascii="Times New Roman" w:eastAsia="Times New Roman" w:hAnsi="Times New Roman"/>
                <w:i/>
                <w:sz w:val="26"/>
                <w:szCs w:val="26"/>
              </w:rPr>
            </w:pPr>
            <w:r w:rsidRPr="008817BD">
              <w:rPr>
                <w:rFonts w:ascii="Times New Roman" w:eastAsia="Times New Roman" w:hAnsi="Times New Roman"/>
                <w:i/>
                <w:sz w:val="26"/>
                <w:szCs w:val="26"/>
              </w:rPr>
              <w:t xml:space="preserve">                </w:t>
            </w:r>
          </w:p>
          <w:p w14:paraId="3E81627F" w14:textId="4F19D7B1" w:rsidR="000E7DD4" w:rsidRPr="008817BD" w:rsidRDefault="000E7DD4" w:rsidP="00335D2B">
            <w:pPr>
              <w:spacing w:after="0"/>
              <w:jc w:val="right"/>
              <w:rPr>
                <w:rFonts w:ascii="Times New Roman" w:eastAsia="Times New Roman" w:hAnsi="Times New Roman"/>
                <w:sz w:val="26"/>
                <w:szCs w:val="26"/>
              </w:rPr>
            </w:pPr>
            <w:r w:rsidRPr="008817BD">
              <w:rPr>
                <w:rFonts w:ascii="Times New Roman" w:eastAsia="Times New Roman" w:hAnsi="Times New Roman"/>
                <w:i/>
                <w:sz w:val="26"/>
                <w:szCs w:val="26"/>
              </w:rPr>
              <w:t xml:space="preserve"> Hà Tĩnh, ngày </w:t>
            </w:r>
            <w:r w:rsidR="007E4D7C">
              <w:rPr>
                <w:rFonts w:ascii="Times New Roman" w:eastAsia="Times New Roman" w:hAnsi="Times New Roman"/>
                <w:i/>
                <w:sz w:val="26"/>
                <w:szCs w:val="26"/>
              </w:rPr>
              <w:t>05</w:t>
            </w:r>
            <w:r w:rsidR="004A4CA9" w:rsidRPr="008817BD">
              <w:rPr>
                <w:rFonts w:ascii="Times New Roman" w:eastAsia="Times New Roman" w:hAnsi="Times New Roman"/>
                <w:i/>
                <w:sz w:val="26"/>
                <w:szCs w:val="26"/>
                <w:lang w:val="vi-VN"/>
              </w:rPr>
              <w:t xml:space="preserve"> </w:t>
            </w:r>
            <w:r w:rsidRPr="008817BD">
              <w:rPr>
                <w:rFonts w:ascii="Times New Roman" w:eastAsia="Times New Roman" w:hAnsi="Times New Roman"/>
                <w:i/>
                <w:sz w:val="26"/>
                <w:szCs w:val="26"/>
              </w:rPr>
              <w:t xml:space="preserve">tháng </w:t>
            </w:r>
            <w:r w:rsidR="00335D2B">
              <w:rPr>
                <w:rFonts w:ascii="Times New Roman" w:eastAsia="Times New Roman" w:hAnsi="Times New Roman"/>
                <w:i/>
                <w:sz w:val="26"/>
                <w:szCs w:val="26"/>
              </w:rPr>
              <w:t>9</w:t>
            </w:r>
            <w:r w:rsidR="008817BD" w:rsidRPr="008817BD">
              <w:rPr>
                <w:rFonts w:ascii="Times New Roman" w:eastAsia="Times New Roman" w:hAnsi="Times New Roman"/>
                <w:i/>
                <w:sz w:val="26"/>
                <w:szCs w:val="26"/>
                <w:lang w:val="vi-VN"/>
              </w:rPr>
              <w:t xml:space="preserve"> </w:t>
            </w:r>
            <w:r w:rsidR="00A27FEB" w:rsidRPr="008817BD">
              <w:rPr>
                <w:rFonts w:ascii="Times New Roman" w:eastAsia="Times New Roman" w:hAnsi="Times New Roman"/>
                <w:i/>
                <w:sz w:val="26"/>
                <w:szCs w:val="26"/>
              </w:rPr>
              <w:t xml:space="preserve"> năm </w:t>
            </w:r>
            <w:r w:rsidR="008441DF" w:rsidRPr="008817BD">
              <w:rPr>
                <w:rFonts w:ascii="Times New Roman" w:eastAsia="Times New Roman" w:hAnsi="Times New Roman"/>
                <w:i/>
                <w:sz w:val="26"/>
                <w:szCs w:val="26"/>
              </w:rPr>
              <w:t>2026</w:t>
            </w:r>
          </w:p>
        </w:tc>
      </w:tr>
    </w:tbl>
    <w:p w14:paraId="6A395F2D" w14:textId="77777777" w:rsidR="000E7DD4" w:rsidRPr="008817BD" w:rsidRDefault="000E7DD4" w:rsidP="000E7DD4">
      <w:pPr>
        <w:spacing w:after="0"/>
        <w:jc w:val="center"/>
        <w:rPr>
          <w:rFonts w:ascii="Times New Roman" w:eastAsia="Times New Roman" w:hAnsi="Times New Roman"/>
          <w:b/>
          <w:sz w:val="28"/>
          <w:szCs w:val="28"/>
        </w:rPr>
      </w:pPr>
      <w:r w:rsidRPr="008817BD">
        <w:rPr>
          <w:rFonts w:ascii="Times New Roman" w:eastAsia="Times New Roman" w:hAnsi="Times New Roman"/>
          <w:b/>
          <w:sz w:val="28"/>
          <w:szCs w:val="28"/>
        </w:rPr>
        <w:t xml:space="preserve">THÔNG BÁO  </w:t>
      </w:r>
    </w:p>
    <w:p w14:paraId="6AED1DCB" w14:textId="0AE90090" w:rsidR="00844B2C" w:rsidRPr="008817BD" w:rsidRDefault="000E7DD4" w:rsidP="00844B2C">
      <w:pPr>
        <w:spacing w:after="0" w:line="288" w:lineRule="auto"/>
        <w:jc w:val="center"/>
        <w:rPr>
          <w:rFonts w:ascii="Times New Roman" w:eastAsia="Times New Roman" w:hAnsi="Times New Roman"/>
          <w:b/>
          <w:sz w:val="27"/>
          <w:szCs w:val="27"/>
          <w:lang w:val="vi-VN"/>
        </w:rPr>
      </w:pPr>
      <w:r w:rsidRPr="008817BD">
        <w:rPr>
          <w:rFonts w:ascii="Times New Roman" w:eastAsia="Times New Roman" w:hAnsi="Times New Roman"/>
          <w:b/>
          <w:sz w:val="27"/>
          <w:szCs w:val="27"/>
        </w:rPr>
        <w:t xml:space="preserve">Đấu giá quyền sử dụng đất </w:t>
      </w:r>
    </w:p>
    <w:p w14:paraId="2E585C2E" w14:textId="27C75DF8" w:rsidR="00844B2C" w:rsidRPr="008817BD" w:rsidRDefault="008048AE" w:rsidP="00844B2C">
      <w:pPr>
        <w:spacing w:after="0" w:line="288" w:lineRule="auto"/>
        <w:jc w:val="center"/>
        <w:rPr>
          <w:rFonts w:ascii="Times New Roman" w:eastAsia="Times New Roman" w:hAnsi="Times New Roman"/>
          <w:b/>
          <w:sz w:val="26"/>
          <w:szCs w:val="26"/>
          <w:lang w:val="vi-VN"/>
        </w:rPr>
      </w:pPr>
      <w:r w:rsidRPr="008817BD">
        <w:rPr>
          <w:rFonts w:ascii="Times New Roman" w:hAnsi="Times New Roman"/>
          <w:noProof/>
          <w:sz w:val="27"/>
          <w:szCs w:val="27"/>
        </w:rPr>
        <mc:AlternateContent>
          <mc:Choice Requires="wps">
            <w:drawing>
              <wp:anchor distT="4294967295" distB="4294967295" distL="114300" distR="114300" simplePos="0" relativeHeight="251661312" behindDoc="0" locked="0" layoutInCell="1" allowOverlap="1" wp14:anchorId="7A0D1DF9" wp14:editId="4A5EBF08">
                <wp:simplePos x="0" y="0"/>
                <wp:positionH relativeFrom="column">
                  <wp:posOffset>2159331</wp:posOffset>
                </wp:positionH>
                <wp:positionV relativeFrom="paragraph">
                  <wp:posOffset>6350</wp:posOffset>
                </wp:positionV>
                <wp:extent cx="13906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0.05pt,.5pt" to="279.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kj0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"/>
            </w:pict>
          </mc:Fallback>
        </mc:AlternateContent>
      </w:r>
    </w:p>
    <w:p w14:paraId="259CD2EF" w14:textId="0365BBF7" w:rsidR="00844B2C" w:rsidRPr="008817BD" w:rsidRDefault="00844B2C" w:rsidP="00913617">
      <w:pPr>
        <w:spacing w:after="0" w:line="264" w:lineRule="auto"/>
        <w:ind w:firstLine="567"/>
        <w:jc w:val="both"/>
        <w:rPr>
          <w:rFonts w:ascii="Times New Roman" w:hAnsi="Times New Roman"/>
          <w:b/>
          <w:sz w:val="26"/>
          <w:szCs w:val="26"/>
          <w:lang w:val="vi-VN"/>
        </w:rPr>
      </w:pPr>
      <w:r w:rsidRPr="008817BD">
        <w:rPr>
          <w:rFonts w:ascii="Times New Roman" w:hAnsi="Times New Roman"/>
          <w:b/>
          <w:sz w:val="26"/>
          <w:szCs w:val="26"/>
        </w:rPr>
        <w:t>Tên, địa</w:t>
      </w:r>
      <w:r w:rsidRPr="008817BD">
        <w:rPr>
          <w:rFonts w:ascii="Times New Roman" w:hAnsi="Times New Roman"/>
          <w:b/>
          <w:sz w:val="26"/>
          <w:szCs w:val="26"/>
          <w:lang w:val="vi-VN"/>
        </w:rPr>
        <w:t xml:space="preserve"> </w:t>
      </w:r>
      <w:r w:rsidRPr="008817BD">
        <w:rPr>
          <w:rFonts w:ascii="Times New Roman" w:hAnsi="Times New Roman"/>
          <w:b/>
          <w:sz w:val="26"/>
          <w:szCs w:val="26"/>
        </w:rPr>
        <w:t xml:space="preserve">chỉ của tổ chức đấu giá tài sản: </w:t>
      </w:r>
      <w:r w:rsidRPr="008817BD">
        <w:rPr>
          <w:rFonts w:ascii="Times New Roman" w:hAnsi="Times New Roman"/>
          <w:sz w:val="26"/>
          <w:szCs w:val="26"/>
        </w:rPr>
        <w:t xml:space="preserve">Công ty đấu giá hợp danh số 1 Hà Tĩnh. Địa chỉ: Số 278 đường Nguyễn Du, phường </w:t>
      </w:r>
      <w:r w:rsidR="008441DF" w:rsidRPr="008817BD">
        <w:rPr>
          <w:rFonts w:ascii="Times New Roman" w:hAnsi="Times New Roman"/>
          <w:sz w:val="26"/>
          <w:szCs w:val="26"/>
        </w:rPr>
        <w:t>Th</w:t>
      </w:r>
      <w:r w:rsidR="008441DF" w:rsidRPr="008817BD">
        <w:rPr>
          <w:rFonts w:ascii="Times New Roman" w:hAnsi="Times New Roman"/>
          <w:sz w:val="26"/>
          <w:szCs w:val="26"/>
          <w:lang w:val="vi-VN"/>
        </w:rPr>
        <w:t>ành Sen</w:t>
      </w:r>
      <w:r w:rsidRPr="008817BD">
        <w:rPr>
          <w:rFonts w:ascii="Times New Roman" w:hAnsi="Times New Roman"/>
          <w:sz w:val="26"/>
          <w:szCs w:val="26"/>
        </w:rPr>
        <w:t>, tỉnh Hà Tĩnh</w:t>
      </w:r>
      <w:r w:rsidRPr="008817BD">
        <w:rPr>
          <w:rFonts w:ascii="Times New Roman" w:hAnsi="Times New Roman"/>
          <w:sz w:val="26"/>
          <w:szCs w:val="26"/>
          <w:lang w:val="vi-VN"/>
        </w:rPr>
        <w:t>.</w:t>
      </w:r>
    </w:p>
    <w:p w14:paraId="23752E98" w14:textId="21E0689F" w:rsidR="009C2050" w:rsidRPr="008817BD" w:rsidRDefault="00844B2C" w:rsidP="00913617">
      <w:pPr>
        <w:spacing w:after="0" w:line="264" w:lineRule="auto"/>
        <w:ind w:firstLine="567"/>
        <w:jc w:val="both"/>
        <w:rPr>
          <w:rFonts w:ascii="Times New Roman" w:eastAsia="Times New Roman" w:hAnsi="Times New Roman"/>
          <w:iCs/>
          <w:color w:val="000000"/>
          <w:sz w:val="26"/>
          <w:szCs w:val="26"/>
          <w:lang w:val="es-ES"/>
        </w:rPr>
      </w:pPr>
      <w:r w:rsidRPr="008817BD">
        <w:rPr>
          <w:rFonts w:ascii="Times New Roman" w:hAnsi="Times New Roman"/>
          <w:b/>
          <w:sz w:val="26"/>
          <w:szCs w:val="26"/>
        </w:rPr>
        <w:t>Tên, địa chỉ của người có tài sản đấu giá</w:t>
      </w:r>
      <w:r w:rsidR="000E7DD4" w:rsidRPr="008817BD">
        <w:rPr>
          <w:rFonts w:ascii="Times New Roman" w:eastAsia="Times New Roman" w:hAnsi="Times New Roman"/>
          <w:b/>
          <w:i/>
          <w:sz w:val="26"/>
          <w:szCs w:val="26"/>
        </w:rPr>
        <w:t>:</w:t>
      </w:r>
      <w:r w:rsidR="009430D7" w:rsidRPr="008817BD">
        <w:rPr>
          <w:rFonts w:ascii="Times New Roman" w:eastAsia="Times New Roman" w:hAnsi="Times New Roman"/>
          <w:sz w:val="26"/>
          <w:szCs w:val="26"/>
        </w:rPr>
        <w:t xml:space="preserve"> </w:t>
      </w:r>
      <w:r w:rsidR="009F4A82" w:rsidRPr="008817BD">
        <w:rPr>
          <w:rFonts w:ascii="Times New Roman" w:hAnsi="Times New Roman"/>
          <w:sz w:val="26"/>
          <w:szCs w:val="26"/>
        </w:rPr>
        <w:t>Trung tâm Phát triển quỹ đất tỉnh Hà Tĩnh</w:t>
      </w:r>
      <w:r w:rsidR="00913617" w:rsidRPr="008817BD">
        <w:rPr>
          <w:rFonts w:ascii="Times New Roman" w:hAnsi="Times New Roman"/>
          <w:bCs/>
          <w:sz w:val="26"/>
          <w:szCs w:val="26"/>
        </w:rPr>
        <w:t xml:space="preserve">. Địa chỉ: </w:t>
      </w:r>
      <w:r w:rsidR="009F4A82" w:rsidRPr="008817BD">
        <w:rPr>
          <w:rFonts w:ascii="Times New Roman" w:hAnsi="Times New Roman"/>
          <w:bCs/>
          <w:spacing w:val="4"/>
          <w:sz w:val="26"/>
          <w:szCs w:val="26"/>
        </w:rPr>
        <w:t>Số 39, đường Lê Khôi, phường Thành Sen, tỉnh Hà Tĩnh</w:t>
      </w:r>
    </w:p>
    <w:p w14:paraId="451B75DD" w14:textId="4905C7DA" w:rsidR="000E7DD4" w:rsidRPr="008817BD" w:rsidRDefault="000E7DD4" w:rsidP="00913617">
      <w:pPr>
        <w:tabs>
          <w:tab w:val="left" w:pos="284"/>
          <w:tab w:val="left" w:pos="567"/>
        </w:tabs>
        <w:spacing w:after="0" w:line="264" w:lineRule="auto"/>
        <w:ind w:firstLine="567"/>
        <w:jc w:val="both"/>
        <w:rPr>
          <w:rFonts w:ascii="Times New Roman" w:hAnsi="Times New Roman"/>
          <w:sz w:val="26"/>
          <w:szCs w:val="26"/>
        </w:rPr>
      </w:pPr>
      <w:r w:rsidRPr="008817BD">
        <w:rPr>
          <w:rFonts w:ascii="Times New Roman" w:eastAsia="Times New Roman" w:hAnsi="Times New Roman"/>
          <w:b/>
          <w:sz w:val="26"/>
          <w:szCs w:val="26"/>
        </w:rPr>
        <w:t>Tài sản đấu giá:</w:t>
      </w:r>
      <w:r w:rsidRPr="008817BD">
        <w:rPr>
          <w:rFonts w:ascii="Times New Roman" w:eastAsia="Times New Roman" w:hAnsi="Times New Roman"/>
          <w:sz w:val="26"/>
          <w:szCs w:val="26"/>
        </w:rPr>
        <w:t xml:space="preserve"> </w:t>
      </w:r>
      <w:r w:rsidR="008817BD" w:rsidRPr="008817BD">
        <w:rPr>
          <w:rFonts w:ascii="Times New Roman" w:hAnsi="Times New Roman"/>
          <w:sz w:val="26"/>
          <w:szCs w:val="26"/>
        </w:rPr>
        <w:t>Quyền sử dụng đất đối với 17 lô đất ở thuộc dự án Hạ tầng khu dân cư xen lẫn, xen kẹt (Khu N Quy hoạch trung tâm hành chính), xã Thạch Hưng (Giai đoạn 1) nay là tổ dân phố 24, phường Thành Sen</w:t>
      </w:r>
      <w:r w:rsidR="008817BD" w:rsidRPr="008817BD">
        <w:rPr>
          <w:rFonts w:ascii="Times New Roman" w:hAnsi="Times New Roman"/>
          <w:sz w:val="26"/>
          <w:szCs w:val="26"/>
          <w:lang w:val="vi-VN"/>
        </w:rPr>
        <w:t>, tỉnh Hà Tĩnh</w:t>
      </w:r>
    </w:p>
    <w:p w14:paraId="49856C33" w14:textId="1FDDAEFA" w:rsidR="000E7DD4" w:rsidRDefault="00AA49CD" w:rsidP="00913617">
      <w:pPr>
        <w:pStyle w:val="ListParagraph"/>
        <w:tabs>
          <w:tab w:val="left" w:pos="993"/>
        </w:tabs>
        <w:spacing w:after="0" w:line="264" w:lineRule="auto"/>
        <w:ind w:left="567"/>
        <w:contextualSpacing w:val="0"/>
        <w:jc w:val="both"/>
        <w:rPr>
          <w:rFonts w:ascii="Times New Roman" w:eastAsia="Times New Roman" w:hAnsi="Times New Roman"/>
          <w:b/>
          <w:sz w:val="26"/>
          <w:szCs w:val="26"/>
          <w:lang w:val="vi-VN"/>
        </w:rPr>
      </w:pPr>
      <w:r w:rsidRPr="008817BD">
        <w:rPr>
          <w:rFonts w:ascii="Times New Roman" w:eastAsia="Times New Roman" w:hAnsi="Times New Roman"/>
          <w:b/>
          <w:sz w:val="26"/>
          <w:szCs w:val="26"/>
          <w:lang w:val="vi-VN"/>
        </w:rPr>
        <w:t xml:space="preserve">1. </w:t>
      </w:r>
      <w:r w:rsidR="000E7DD4" w:rsidRPr="008817BD">
        <w:rPr>
          <w:rFonts w:ascii="Times New Roman" w:eastAsia="Times New Roman" w:hAnsi="Times New Roman"/>
          <w:b/>
          <w:sz w:val="26"/>
          <w:szCs w:val="26"/>
        </w:rPr>
        <w:t xml:space="preserve"> Ký hiệu, diện tích, </w:t>
      </w:r>
      <w:r w:rsidR="00406E06" w:rsidRPr="008817BD">
        <w:rPr>
          <w:rFonts w:ascii="Times New Roman" w:eastAsia="Times New Roman" w:hAnsi="Times New Roman"/>
          <w:b/>
          <w:sz w:val="26"/>
          <w:szCs w:val="26"/>
        </w:rPr>
        <w:t xml:space="preserve">loại đất, </w:t>
      </w:r>
      <w:r w:rsidR="000E7DD4" w:rsidRPr="008817BD">
        <w:rPr>
          <w:rFonts w:ascii="Times New Roman" w:eastAsia="Times New Roman" w:hAnsi="Times New Roman"/>
          <w:b/>
          <w:sz w:val="26"/>
          <w:szCs w:val="26"/>
        </w:rPr>
        <w:t>giá khởi đi</w:t>
      </w:r>
      <w:r w:rsidR="00406E06" w:rsidRPr="008817BD">
        <w:rPr>
          <w:rFonts w:ascii="Times New Roman" w:eastAsia="Times New Roman" w:hAnsi="Times New Roman"/>
          <w:b/>
          <w:sz w:val="26"/>
          <w:szCs w:val="26"/>
        </w:rPr>
        <w:t xml:space="preserve">ểm, tiền đặt trước, bước giá, </w:t>
      </w:r>
      <w:r w:rsidR="000E7DD4" w:rsidRPr="008817BD">
        <w:rPr>
          <w:rFonts w:ascii="Times New Roman" w:eastAsia="Times New Roman" w:hAnsi="Times New Roman"/>
          <w:b/>
          <w:sz w:val="26"/>
          <w:szCs w:val="26"/>
        </w:rPr>
        <w:t xml:space="preserve">chi phí mua hồ sơ </w:t>
      </w:r>
      <w:r w:rsidR="00406E06" w:rsidRPr="008817BD">
        <w:rPr>
          <w:rFonts w:ascii="Times New Roman" w:eastAsia="Times New Roman" w:hAnsi="Times New Roman"/>
          <w:b/>
          <w:sz w:val="26"/>
          <w:szCs w:val="26"/>
        </w:rPr>
        <w:t xml:space="preserve">và </w:t>
      </w:r>
      <w:r w:rsidR="00406E06" w:rsidRPr="008817BD">
        <w:rPr>
          <w:rFonts w:ascii="Times New Roman" w:hAnsi="Times New Roman"/>
          <w:b/>
          <w:color w:val="000000"/>
          <w:sz w:val="24"/>
          <w:szCs w:val="24"/>
        </w:rPr>
        <w:t xml:space="preserve">tiền giá trị tài sản phải nộp </w:t>
      </w:r>
      <w:r w:rsidR="000E7DD4" w:rsidRPr="008817BD">
        <w:rPr>
          <w:rFonts w:ascii="Times New Roman" w:eastAsia="Times New Roman" w:hAnsi="Times New Roman"/>
          <w:b/>
          <w:sz w:val="26"/>
          <w:szCs w:val="26"/>
        </w:rPr>
        <w:t>của từng lô đất:</w:t>
      </w:r>
    </w:p>
    <w:tbl>
      <w:tblPr>
        <w:tblStyle w:val="TableGrid"/>
        <w:tblW w:w="0" w:type="auto"/>
        <w:tblInd w:w="-459" w:type="dxa"/>
        <w:tblLook w:val="04A0" w:firstRow="1" w:lastRow="0" w:firstColumn="1" w:lastColumn="0" w:noHBand="0" w:noVBand="1"/>
      </w:tblPr>
      <w:tblGrid>
        <w:gridCol w:w="537"/>
        <w:gridCol w:w="881"/>
        <w:gridCol w:w="850"/>
        <w:gridCol w:w="851"/>
        <w:gridCol w:w="947"/>
        <w:gridCol w:w="1727"/>
        <w:gridCol w:w="1501"/>
        <w:gridCol w:w="1596"/>
        <w:gridCol w:w="1140"/>
      </w:tblGrid>
      <w:tr w:rsidR="00F9486F" w14:paraId="6500B5FA" w14:textId="4F322EA3" w:rsidTr="001D3E75">
        <w:tc>
          <w:tcPr>
            <w:tcW w:w="537" w:type="dxa"/>
            <w:vAlign w:val="center"/>
          </w:tcPr>
          <w:p w14:paraId="38E4649D" w14:textId="05E8DB06" w:rsidR="00F9486F" w:rsidRPr="008817BD" w:rsidRDefault="00F9486F" w:rsidP="008817BD">
            <w:pPr>
              <w:pStyle w:val="ListParagraph"/>
              <w:tabs>
                <w:tab w:val="left" w:pos="993"/>
              </w:tabs>
              <w:spacing w:after="0" w:line="264" w:lineRule="auto"/>
              <w:ind w:left="0"/>
              <w:contextualSpacing w:val="0"/>
              <w:jc w:val="center"/>
              <w:rPr>
                <w:rFonts w:ascii="Times New Roman" w:eastAsia="Times New Roman" w:hAnsi="Times New Roman"/>
                <w:b/>
                <w:sz w:val="26"/>
                <w:szCs w:val="26"/>
                <w:lang w:val="vi-VN"/>
              </w:rPr>
            </w:pPr>
            <w:r w:rsidRPr="008817BD">
              <w:rPr>
                <w:rFonts w:ascii="Times New Roman" w:hAnsi="Times New Roman"/>
                <w:b/>
                <w:bCs/>
                <w:sz w:val="23"/>
                <w:szCs w:val="23"/>
              </w:rPr>
              <w:t>TT</w:t>
            </w:r>
          </w:p>
        </w:tc>
        <w:tc>
          <w:tcPr>
            <w:tcW w:w="881" w:type="dxa"/>
            <w:vAlign w:val="center"/>
          </w:tcPr>
          <w:p w14:paraId="64BE4A56" w14:textId="6792F70D" w:rsidR="00F9486F" w:rsidRPr="00F9486F" w:rsidRDefault="00F9486F" w:rsidP="001D3E75">
            <w:pPr>
              <w:pStyle w:val="ListParagraph"/>
              <w:tabs>
                <w:tab w:val="left" w:pos="993"/>
              </w:tabs>
              <w:spacing w:after="0" w:line="264" w:lineRule="auto"/>
              <w:ind w:left="0"/>
              <w:contextualSpacing w:val="0"/>
              <w:jc w:val="center"/>
              <w:rPr>
                <w:rFonts w:ascii="Times New Roman" w:hAnsi="Times New Roman"/>
                <w:b/>
              </w:rPr>
            </w:pPr>
            <w:r w:rsidRPr="00F9486F">
              <w:rPr>
                <w:rFonts w:ascii="Times New Roman" w:hAnsi="Times New Roman"/>
                <w:b/>
              </w:rPr>
              <w:t>Ký hiệu lô đất</w:t>
            </w:r>
          </w:p>
        </w:tc>
        <w:tc>
          <w:tcPr>
            <w:tcW w:w="850" w:type="dxa"/>
            <w:vAlign w:val="center"/>
          </w:tcPr>
          <w:p w14:paraId="3EEF04F5" w14:textId="4F7C5A68" w:rsidR="00F9486F" w:rsidRDefault="00F44C1A" w:rsidP="008817BD">
            <w:pPr>
              <w:pStyle w:val="ListParagraph"/>
              <w:tabs>
                <w:tab w:val="left" w:pos="993"/>
              </w:tabs>
              <w:spacing w:after="0" w:line="264" w:lineRule="auto"/>
              <w:ind w:left="0"/>
              <w:contextualSpacing w:val="0"/>
              <w:jc w:val="center"/>
              <w:rPr>
                <w:rFonts w:ascii="Times New Roman" w:hAnsi="Times New Roman"/>
                <w:b/>
                <w:lang w:val="vi-VN"/>
              </w:rPr>
            </w:pPr>
            <w:r>
              <w:rPr>
                <w:rFonts w:ascii="Times New Roman" w:hAnsi="Times New Roman"/>
                <w:b/>
                <w:lang w:val="vi-VN"/>
              </w:rPr>
              <w:t>Lô đất</w:t>
            </w:r>
          </w:p>
          <w:p w14:paraId="2CF4B6AD" w14:textId="4BF37BC2" w:rsidR="00F9486F" w:rsidRPr="00F9486F" w:rsidRDefault="00F44C1A" w:rsidP="008817BD">
            <w:pPr>
              <w:pStyle w:val="ListParagraph"/>
              <w:tabs>
                <w:tab w:val="left" w:pos="993"/>
              </w:tabs>
              <w:spacing w:after="0" w:line="264" w:lineRule="auto"/>
              <w:ind w:left="0"/>
              <w:contextualSpacing w:val="0"/>
              <w:jc w:val="center"/>
              <w:rPr>
                <w:rFonts w:ascii="Times New Roman" w:eastAsia="Times New Roman" w:hAnsi="Times New Roman"/>
                <w:b/>
                <w:sz w:val="26"/>
                <w:szCs w:val="26"/>
                <w:lang w:val="vi-VN"/>
              </w:rPr>
            </w:pPr>
            <w:r>
              <w:rPr>
                <w:rFonts w:ascii="Times New Roman" w:eastAsia="Times New Roman" w:hAnsi="Times New Roman"/>
                <w:b/>
                <w:sz w:val="26"/>
                <w:szCs w:val="26"/>
                <w:lang w:val="vi-VN"/>
              </w:rPr>
              <w:t>số</w:t>
            </w:r>
          </w:p>
        </w:tc>
        <w:tc>
          <w:tcPr>
            <w:tcW w:w="851" w:type="dxa"/>
            <w:vAlign w:val="center"/>
          </w:tcPr>
          <w:p w14:paraId="5141D977" w14:textId="207B1915" w:rsidR="00F9486F" w:rsidRPr="008817BD" w:rsidRDefault="00F9486F" w:rsidP="00F9486F">
            <w:pPr>
              <w:pStyle w:val="ListParagraph"/>
              <w:tabs>
                <w:tab w:val="left" w:pos="993"/>
              </w:tabs>
              <w:spacing w:after="0" w:line="264" w:lineRule="auto"/>
              <w:ind w:left="0"/>
              <w:contextualSpacing w:val="0"/>
              <w:jc w:val="center"/>
              <w:rPr>
                <w:rFonts w:ascii="Times New Roman" w:hAnsi="Times New Roman"/>
                <w:b/>
                <w:bCs/>
                <w:sz w:val="23"/>
                <w:szCs w:val="23"/>
              </w:rPr>
            </w:pPr>
            <w:r w:rsidRPr="00BE6EA9">
              <w:rPr>
                <w:rFonts w:ascii="Times New Roman" w:hAnsi="Times New Roman"/>
                <w:b/>
                <w:bCs/>
                <w:sz w:val="23"/>
                <w:szCs w:val="23"/>
              </w:rPr>
              <w:t>Loại đất</w:t>
            </w:r>
          </w:p>
        </w:tc>
        <w:tc>
          <w:tcPr>
            <w:tcW w:w="947" w:type="dxa"/>
            <w:vAlign w:val="center"/>
          </w:tcPr>
          <w:p w14:paraId="4310C3F1" w14:textId="559BB37E" w:rsidR="00F9486F" w:rsidRPr="008817BD" w:rsidRDefault="00F9486F" w:rsidP="008817BD">
            <w:pPr>
              <w:pStyle w:val="ListParagraph"/>
              <w:tabs>
                <w:tab w:val="left" w:pos="993"/>
              </w:tabs>
              <w:spacing w:after="0" w:line="264" w:lineRule="auto"/>
              <w:ind w:left="0"/>
              <w:contextualSpacing w:val="0"/>
              <w:jc w:val="center"/>
              <w:rPr>
                <w:rFonts w:ascii="Times New Roman" w:eastAsia="Times New Roman" w:hAnsi="Times New Roman"/>
                <w:b/>
                <w:sz w:val="26"/>
                <w:szCs w:val="26"/>
                <w:lang w:val="vi-VN"/>
              </w:rPr>
            </w:pPr>
            <w:r w:rsidRPr="008817BD">
              <w:rPr>
                <w:rFonts w:ascii="Times New Roman" w:hAnsi="Times New Roman"/>
                <w:b/>
                <w:bCs/>
                <w:sz w:val="23"/>
                <w:szCs w:val="23"/>
              </w:rPr>
              <w:t xml:space="preserve">Diện </w:t>
            </w:r>
            <w:r w:rsidRPr="008817BD">
              <w:rPr>
                <w:rFonts w:ascii="Times New Roman" w:hAnsi="Times New Roman"/>
                <w:b/>
                <w:bCs/>
                <w:sz w:val="23"/>
                <w:szCs w:val="23"/>
              </w:rPr>
              <w:br/>
              <w:t xml:space="preserve">tích </w:t>
            </w:r>
            <w:r w:rsidRPr="008817BD">
              <w:rPr>
                <w:rFonts w:ascii="Times New Roman" w:hAnsi="Times New Roman"/>
                <w:bCs/>
                <w:i/>
                <w:sz w:val="23"/>
                <w:szCs w:val="23"/>
              </w:rPr>
              <w:t>(m</w:t>
            </w:r>
            <w:r w:rsidRPr="008817BD">
              <w:rPr>
                <w:rFonts w:ascii="Times New Roman" w:hAnsi="Times New Roman"/>
                <w:bCs/>
                <w:i/>
                <w:sz w:val="23"/>
                <w:szCs w:val="23"/>
                <w:vertAlign w:val="superscript"/>
              </w:rPr>
              <w:t>2</w:t>
            </w:r>
            <w:r w:rsidRPr="008817BD">
              <w:rPr>
                <w:rFonts w:ascii="Times New Roman" w:hAnsi="Times New Roman"/>
                <w:bCs/>
                <w:i/>
                <w:sz w:val="23"/>
                <w:szCs w:val="23"/>
              </w:rPr>
              <w:t>)</w:t>
            </w:r>
          </w:p>
        </w:tc>
        <w:tc>
          <w:tcPr>
            <w:tcW w:w="1727" w:type="dxa"/>
            <w:vAlign w:val="center"/>
          </w:tcPr>
          <w:p w14:paraId="287051B1" w14:textId="77777777" w:rsidR="00F9486F" w:rsidRDefault="00F9486F" w:rsidP="008817BD">
            <w:pPr>
              <w:pStyle w:val="ListParagraph"/>
              <w:tabs>
                <w:tab w:val="left" w:pos="993"/>
              </w:tabs>
              <w:spacing w:after="0" w:line="264" w:lineRule="auto"/>
              <w:ind w:left="0"/>
              <w:contextualSpacing w:val="0"/>
              <w:jc w:val="center"/>
              <w:rPr>
                <w:rFonts w:ascii="Times New Roman" w:hAnsi="Times New Roman"/>
                <w:b/>
                <w:bCs/>
                <w:sz w:val="23"/>
                <w:szCs w:val="23"/>
                <w:lang w:val="vi-VN"/>
              </w:rPr>
            </w:pPr>
            <w:r w:rsidRPr="008817BD">
              <w:rPr>
                <w:rFonts w:ascii="Times New Roman" w:hAnsi="Times New Roman"/>
                <w:b/>
                <w:bCs/>
                <w:sz w:val="23"/>
                <w:szCs w:val="23"/>
              </w:rPr>
              <w:t xml:space="preserve">Giá khởi điểm </w:t>
            </w:r>
          </w:p>
          <w:p w14:paraId="480B48D7" w14:textId="77FAC86B" w:rsidR="00F9486F" w:rsidRPr="008817BD" w:rsidRDefault="00F9486F" w:rsidP="008817BD">
            <w:pPr>
              <w:pStyle w:val="ListParagraph"/>
              <w:tabs>
                <w:tab w:val="left" w:pos="993"/>
              </w:tabs>
              <w:spacing w:after="0" w:line="264" w:lineRule="auto"/>
              <w:ind w:left="0"/>
              <w:contextualSpacing w:val="0"/>
              <w:jc w:val="center"/>
              <w:rPr>
                <w:rFonts w:ascii="Times New Roman" w:eastAsia="Times New Roman" w:hAnsi="Times New Roman"/>
                <w:b/>
                <w:sz w:val="26"/>
                <w:szCs w:val="26"/>
                <w:lang w:val="vi-VN"/>
              </w:rPr>
            </w:pPr>
            <w:r w:rsidRPr="008817BD">
              <w:rPr>
                <w:rFonts w:ascii="Times New Roman" w:hAnsi="Times New Roman"/>
                <w:i/>
                <w:color w:val="000000"/>
                <w:sz w:val="23"/>
                <w:szCs w:val="23"/>
              </w:rPr>
              <w:t>(Đvt: Đồng)</w:t>
            </w:r>
          </w:p>
        </w:tc>
        <w:tc>
          <w:tcPr>
            <w:tcW w:w="1501" w:type="dxa"/>
            <w:vAlign w:val="center"/>
          </w:tcPr>
          <w:p w14:paraId="73F64A6D" w14:textId="31C778DE" w:rsidR="00F9486F" w:rsidRPr="001004CC" w:rsidRDefault="00F9486F" w:rsidP="008817BD">
            <w:pPr>
              <w:pStyle w:val="ListParagraph"/>
              <w:tabs>
                <w:tab w:val="left" w:pos="993"/>
              </w:tabs>
              <w:spacing w:after="0" w:line="264" w:lineRule="auto"/>
              <w:ind w:left="0"/>
              <w:contextualSpacing w:val="0"/>
              <w:jc w:val="center"/>
              <w:rPr>
                <w:rFonts w:ascii="Times New Roman" w:eastAsia="Times New Roman" w:hAnsi="Times New Roman"/>
                <w:b/>
                <w:sz w:val="26"/>
                <w:szCs w:val="26"/>
                <w:lang w:val="vi-VN"/>
              </w:rPr>
            </w:pPr>
            <w:r w:rsidRPr="008817BD">
              <w:rPr>
                <w:rFonts w:ascii="Times New Roman" w:hAnsi="Times New Roman"/>
                <w:b/>
                <w:bCs/>
                <w:sz w:val="23"/>
                <w:szCs w:val="23"/>
              </w:rPr>
              <w:t>Bước giá</w:t>
            </w:r>
            <w:r w:rsidRPr="008817BD">
              <w:rPr>
                <w:rFonts w:ascii="Times New Roman" w:hAnsi="Times New Roman"/>
                <w:i/>
                <w:color w:val="000000"/>
                <w:sz w:val="23"/>
                <w:szCs w:val="23"/>
              </w:rPr>
              <w:t xml:space="preserve"> (Đvt: </w:t>
            </w:r>
            <w:r>
              <w:rPr>
                <w:rFonts w:ascii="Times New Roman" w:hAnsi="Times New Roman"/>
                <w:i/>
                <w:color w:val="000000"/>
                <w:sz w:val="23"/>
                <w:szCs w:val="23"/>
              </w:rPr>
              <w:t>Đồng</w:t>
            </w:r>
            <w:r>
              <w:rPr>
                <w:rFonts w:ascii="Times New Roman" w:hAnsi="Times New Roman"/>
                <w:i/>
                <w:color w:val="000000"/>
                <w:sz w:val="23"/>
                <w:szCs w:val="23"/>
                <w:lang w:val="vi-VN"/>
              </w:rPr>
              <w:t>)</w:t>
            </w:r>
          </w:p>
        </w:tc>
        <w:tc>
          <w:tcPr>
            <w:tcW w:w="1596" w:type="dxa"/>
            <w:vAlign w:val="center"/>
          </w:tcPr>
          <w:p w14:paraId="4C74B2D1" w14:textId="77777777" w:rsidR="00F9486F" w:rsidRDefault="00F9486F" w:rsidP="008817BD">
            <w:pPr>
              <w:pStyle w:val="ListParagraph"/>
              <w:tabs>
                <w:tab w:val="left" w:pos="993"/>
              </w:tabs>
              <w:spacing w:after="0" w:line="264" w:lineRule="auto"/>
              <w:ind w:left="0"/>
              <w:contextualSpacing w:val="0"/>
              <w:jc w:val="center"/>
              <w:rPr>
                <w:rFonts w:ascii="Times New Roman" w:hAnsi="Times New Roman"/>
                <w:b/>
                <w:bCs/>
                <w:sz w:val="23"/>
                <w:szCs w:val="23"/>
                <w:lang w:val="vi-VN"/>
              </w:rPr>
            </w:pPr>
            <w:r w:rsidRPr="008817BD">
              <w:rPr>
                <w:rFonts w:ascii="Times New Roman" w:hAnsi="Times New Roman"/>
                <w:b/>
                <w:bCs/>
                <w:sz w:val="23"/>
                <w:szCs w:val="23"/>
              </w:rPr>
              <w:t xml:space="preserve">Tiền đặt trước </w:t>
            </w:r>
          </w:p>
          <w:p w14:paraId="4A922E22" w14:textId="33FCD16C" w:rsidR="00F9486F" w:rsidRPr="008817BD" w:rsidRDefault="00F9486F" w:rsidP="008817BD">
            <w:pPr>
              <w:pStyle w:val="ListParagraph"/>
              <w:tabs>
                <w:tab w:val="left" w:pos="993"/>
              </w:tabs>
              <w:spacing w:after="0" w:line="264" w:lineRule="auto"/>
              <w:ind w:left="0"/>
              <w:contextualSpacing w:val="0"/>
              <w:jc w:val="center"/>
              <w:rPr>
                <w:rFonts w:ascii="Times New Roman" w:eastAsia="Times New Roman" w:hAnsi="Times New Roman"/>
                <w:b/>
                <w:sz w:val="26"/>
                <w:szCs w:val="26"/>
                <w:lang w:val="vi-VN"/>
              </w:rPr>
            </w:pPr>
            <w:r w:rsidRPr="008817BD">
              <w:rPr>
                <w:rFonts w:ascii="Times New Roman" w:hAnsi="Times New Roman"/>
                <w:i/>
                <w:color w:val="000000"/>
                <w:sz w:val="23"/>
                <w:szCs w:val="23"/>
              </w:rPr>
              <w:t>(Đvt: Đồng</w:t>
            </w:r>
          </w:p>
        </w:tc>
        <w:tc>
          <w:tcPr>
            <w:tcW w:w="1140" w:type="dxa"/>
            <w:vAlign w:val="center"/>
          </w:tcPr>
          <w:p w14:paraId="01B773D6" w14:textId="2CEE6CDC" w:rsidR="00F9486F" w:rsidRPr="008817BD" w:rsidRDefault="00F9486F" w:rsidP="008817BD">
            <w:pPr>
              <w:tabs>
                <w:tab w:val="left" w:pos="0"/>
              </w:tabs>
              <w:spacing w:after="0"/>
              <w:jc w:val="center"/>
              <w:rPr>
                <w:rFonts w:ascii="Times New Roman" w:hAnsi="Times New Roman"/>
                <w:b/>
                <w:color w:val="000000"/>
                <w:sz w:val="23"/>
                <w:szCs w:val="23"/>
                <w:lang w:val="vi-VN"/>
              </w:rPr>
            </w:pPr>
            <w:r w:rsidRPr="008817BD">
              <w:rPr>
                <w:rFonts w:ascii="Times New Roman" w:hAnsi="Times New Roman"/>
                <w:b/>
                <w:color w:val="000000"/>
                <w:sz w:val="23"/>
                <w:szCs w:val="23"/>
              </w:rPr>
              <w:t>Tiền mua hồ sơ</w:t>
            </w:r>
          </w:p>
          <w:p w14:paraId="5334000D" w14:textId="75E3877F" w:rsidR="00F9486F" w:rsidRPr="008817BD" w:rsidRDefault="00F9486F" w:rsidP="008817BD">
            <w:pPr>
              <w:pStyle w:val="ListParagraph"/>
              <w:tabs>
                <w:tab w:val="left" w:pos="993"/>
              </w:tabs>
              <w:spacing w:after="0" w:line="264" w:lineRule="auto"/>
              <w:ind w:left="0"/>
              <w:contextualSpacing w:val="0"/>
              <w:jc w:val="center"/>
              <w:rPr>
                <w:rFonts w:ascii="Times New Roman" w:hAnsi="Times New Roman"/>
                <w:b/>
                <w:bCs/>
                <w:sz w:val="23"/>
                <w:szCs w:val="23"/>
              </w:rPr>
            </w:pPr>
            <w:r w:rsidRPr="008817BD">
              <w:rPr>
                <w:rFonts w:ascii="Times New Roman" w:hAnsi="Times New Roman"/>
                <w:i/>
                <w:color w:val="000000"/>
                <w:sz w:val="23"/>
                <w:szCs w:val="23"/>
              </w:rPr>
              <w:t>(Đvt: Đồng)</w:t>
            </w:r>
          </w:p>
        </w:tc>
      </w:tr>
      <w:tr w:rsidR="00F9486F" w:rsidRPr="001004CC" w14:paraId="6C2C0E0A" w14:textId="0CF2CE97" w:rsidTr="001D3E75">
        <w:tc>
          <w:tcPr>
            <w:tcW w:w="537" w:type="dxa"/>
          </w:tcPr>
          <w:p w14:paraId="675219AD" w14:textId="688D6CA3"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w:t>
            </w:r>
          </w:p>
        </w:tc>
        <w:tc>
          <w:tcPr>
            <w:tcW w:w="881" w:type="dxa"/>
            <w:vMerge w:val="restart"/>
            <w:vAlign w:val="center"/>
          </w:tcPr>
          <w:p w14:paraId="1231126A" w14:textId="0D3332F9" w:rsidR="00F9486F" w:rsidRPr="001004CC" w:rsidRDefault="00F9486F" w:rsidP="00F9486F">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rPr>
              <w:t>L</w:t>
            </w:r>
            <w:r>
              <w:rPr>
                <w:rFonts w:ascii="Times New Roman" w:hAnsi="Times New Roman"/>
                <w:sz w:val="24"/>
                <w:szCs w:val="24"/>
                <w:lang w:val="vi-VN"/>
              </w:rPr>
              <w:t>.</w:t>
            </w:r>
            <w:r>
              <w:rPr>
                <w:rFonts w:ascii="Times New Roman" w:hAnsi="Times New Roman"/>
                <w:sz w:val="24"/>
                <w:szCs w:val="24"/>
              </w:rPr>
              <w:t>2</w:t>
            </w:r>
          </w:p>
        </w:tc>
        <w:tc>
          <w:tcPr>
            <w:tcW w:w="850" w:type="dxa"/>
          </w:tcPr>
          <w:p w14:paraId="53AFE43A" w14:textId="7336A3A6"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LK33</w:t>
            </w:r>
          </w:p>
        </w:tc>
        <w:tc>
          <w:tcPr>
            <w:tcW w:w="851" w:type="dxa"/>
          </w:tcPr>
          <w:p w14:paraId="552B6BCB" w14:textId="4FB1C78F" w:rsidR="00F9486F" w:rsidRPr="00F9486F" w:rsidRDefault="00F9486F" w:rsidP="001004CC">
            <w:pPr>
              <w:pStyle w:val="ListParagraph"/>
              <w:tabs>
                <w:tab w:val="left" w:pos="993"/>
              </w:tabs>
              <w:spacing w:after="0" w:line="264" w:lineRule="auto"/>
              <w:ind w:left="0"/>
              <w:contextualSpacing w:val="0"/>
              <w:jc w:val="center"/>
              <w:rPr>
                <w:rFonts w:ascii="Times New Roman" w:hAnsi="Times New Roman"/>
                <w:sz w:val="24"/>
                <w:szCs w:val="24"/>
                <w:lang w:val="vi-VN"/>
              </w:rPr>
            </w:pPr>
            <w:r>
              <w:rPr>
                <w:rFonts w:ascii="Times New Roman" w:hAnsi="Times New Roman"/>
                <w:sz w:val="24"/>
                <w:szCs w:val="24"/>
                <w:lang w:val="vi-VN"/>
              </w:rPr>
              <w:t>OĐT</w:t>
            </w:r>
          </w:p>
        </w:tc>
        <w:tc>
          <w:tcPr>
            <w:tcW w:w="947" w:type="dxa"/>
          </w:tcPr>
          <w:p w14:paraId="1DD371DE" w14:textId="66408B43"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151,9</w:t>
            </w:r>
          </w:p>
        </w:tc>
        <w:tc>
          <w:tcPr>
            <w:tcW w:w="1727" w:type="dxa"/>
          </w:tcPr>
          <w:p w14:paraId="2649BD28" w14:textId="338F2B7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2.096.220.000</w:t>
            </w:r>
          </w:p>
        </w:tc>
        <w:tc>
          <w:tcPr>
            <w:tcW w:w="1501" w:type="dxa"/>
          </w:tcPr>
          <w:p w14:paraId="75EA6173" w14:textId="42FCA97B"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3BA96247" w14:textId="6B8A7D3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59EC1E7E" w14:textId="40F450B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15C605C6" w14:textId="525AA4FC" w:rsidTr="001D3E75">
        <w:tc>
          <w:tcPr>
            <w:tcW w:w="537" w:type="dxa"/>
          </w:tcPr>
          <w:p w14:paraId="71238413" w14:textId="4E677758"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w:t>
            </w:r>
          </w:p>
        </w:tc>
        <w:tc>
          <w:tcPr>
            <w:tcW w:w="881" w:type="dxa"/>
            <w:vMerge/>
          </w:tcPr>
          <w:p w14:paraId="2607BB40"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7A8EC336" w14:textId="7F9C30C4"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LK34</w:t>
            </w:r>
          </w:p>
        </w:tc>
        <w:tc>
          <w:tcPr>
            <w:tcW w:w="851" w:type="dxa"/>
          </w:tcPr>
          <w:p w14:paraId="2C11F36B" w14:textId="64F694A4"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51E3E7A0" w14:textId="7DD33E82"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151,9</w:t>
            </w:r>
          </w:p>
        </w:tc>
        <w:tc>
          <w:tcPr>
            <w:tcW w:w="1727" w:type="dxa"/>
          </w:tcPr>
          <w:p w14:paraId="5765441F" w14:textId="7B8F512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2.096.220.000</w:t>
            </w:r>
          </w:p>
        </w:tc>
        <w:tc>
          <w:tcPr>
            <w:tcW w:w="1501" w:type="dxa"/>
          </w:tcPr>
          <w:p w14:paraId="62F34C20" w14:textId="44859766"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2ABC52ED" w14:textId="797132C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7A782FE2" w14:textId="06B5066F"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5E530E8D" w14:textId="6FD1F738" w:rsidTr="001D3E75">
        <w:tc>
          <w:tcPr>
            <w:tcW w:w="537" w:type="dxa"/>
          </w:tcPr>
          <w:p w14:paraId="68D82ED4" w14:textId="41ABAE4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3</w:t>
            </w:r>
          </w:p>
        </w:tc>
        <w:tc>
          <w:tcPr>
            <w:tcW w:w="881" w:type="dxa"/>
            <w:vMerge/>
          </w:tcPr>
          <w:p w14:paraId="5CB6A8AE"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48897A2B" w14:textId="11A75D6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LK35</w:t>
            </w:r>
          </w:p>
        </w:tc>
        <w:tc>
          <w:tcPr>
            <w:tcW w:w="851" w:type="dxa"/>
          </w:tcPr>
          <w:p w14:paraId="64A888AF" w14:textId="62B142B9"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5D20A6D3" w14:textId="47B422D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151,9</w:t>
            </w:r>
          </w:p>
        </w:tc>
        <w:tc>
          <w:tcPr>
            <w:tcW w:w="1727" w:type="dxa"/>
          </w:tcPr>
          <w:p w14:paraId="2A1C00DB" w14:textId="03155EE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2.096.220.000</w:t>
            </w:r>
          </w:p>
        </w:tc>
        <w:tc>
          <w:tcPr>
            <w:tcW w:w="1501" w:type="dxa"/>
          </w:tcPr>
          <w:p w14:paraId="0F59A841" w14:textId="65E588F8"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7D987F28" w14:textId="31C48AE2"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650624F0" w14:textId="5C10C316"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514F7C69" w14:textId="37C4064C" w:rsidTr="001D3E75">
        <w:tc>
          <w:tcPr>
            <w:tcW w:w="537" w:type="dxa"/>
          </w:tcPr>
          <w:p w14:paraId="33621C27" w14:textId="4602F688"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4</w:t>
            </w:r>
          </w:p>
        </w:tc>
        <w:tc>
          <w:tcPr>
            <w:tcW w:w="881" w:type="dxa"/>
            <w:vMerge/>
          </w:tcPr>
          <w:p w14:paraId="41BDCCC0"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55DED158" w14:textId="667215D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LK36</w:t>
            </w:r>
          </w:p>
        </w:tc>
        <w:tc>
          <w:tcPr>
            <w:tcW w:w="851" w:type="dxa"/>
          </w:tcPr>
          <w:p w14:paraId="36DD6980" w14:textId="10EB1D5B"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6011FA41" w14:textId="30909CD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151,9</w:t>
            </w:r>
          </w:p>
        </w:tc>
        <w:tc>
          <w:tcPr>
            <w:tcW w:w="1727" w:type="dxa"/>
          </w:tcPr>
          <w:p w14:paraId="073E2F60" w14:textId="26AED91B"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2.096.220.000</w:t>
            </w:r>
          </w:p>
        </w:tc>
        <w:tc>
          <w:tcPr>
            <w:tcW w:w="1501" w:type="dxa"/>
          </w:tcPr>
          <w:p w14:paraId="77AC2EF8" w14:textId="1CCBA093"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2392C9AB" w14:textId="4ADBF0FB"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763255CB" w14:textId="72B8B542"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1DBEEAEB" w14:textId="041231D4" w:rsidTr="001D3E75">
        <w:tc>
          <w:tcPr>
            <w:tcW w:w="537" w:type="dxa"/>
          </w:tcPr>
          <w:p w14:paraId="7164B96F" w14:textId="18D53066"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5</w:t>
            </w:r>
          </w:p>
        </w:tc>
        <w:tc>
          <w:tcPr>
            <w:tcW w:w="881" w:type="dxa"/>
            <w:vMerge/>
          </w:tcPr>
          <w:p w14:paraId="182165AB"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402AC9BD" w14:textId="2964B93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LK37</w:t>
            </w:r>
          </w:p>
        </w:tc>
        <w:tc>
          <w:tcPr>
            <w:tcW w:w="851" w:type="dxa"/>
          </w:tcPr>
          <w:p w14:paraId="18BC2F1B" w14:textId="26D1DC2A"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448A3F96" w14:textId="67253056"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151,9</w:t>
            </w:r>
          </w:p>
        </w:tc>
        <w:tc>
          <w:tcPr>
            <w:tcW w:w="1727" w:type="dxa"/>
          </w:tcPr>
          <w:p w14:paraId="1716ADD2" w14:textId="6D43125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2.096.220.000</w:t>
            </w:r>
          </w:p>
        </w:tc>
        <w:tc>
          <w:tcPr>
            <w:tcW w:w="1501" w:type="dxa"/>
          </w:tcPr>
          <w:p w14:paraId="5C171938" w14:textId="41244CA8"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7D2F6191" w14:textId="289D9EF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490E46D7" w14:textId="41E89D6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567C671E" w14:textId="43C0821E" w:rsidTr="001D3E75">
        <w:tc>
          <w:tcPr>
            <w:tcW w:w="537" w:type="dxa"/>
          </w:tcPr>
          <w:p w14:paraId="4046FAEF" w14:textId="10C1545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6</w:t>
            </w:r>
          </w:p>
        </w:tc>
        <w:tc>
          <w:tcPr>
            <w:tcW w:w="881" w:type="dxa"/>
            <w:vMerge/>
          </w:tcPr>
          <w:p w14:paraId="1F9DD710"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7E157A30" w14:textId="544614E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LK38</w:t>
            </w:r>
          </w:p>
        </w:tc>
        <w:tc>
          <w:tcPr>
            <w:tcW w:w="851" w:type="dxa"/>
          </w:tcPr>
          <w:p w14:paraId="5BF49E69" w14:textId="5BF80242"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18FD7BB3" w14:textId="0667ECD0"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151,9</w:t>
            </w:r>
          </w:p>
        </w:tc>
        <w:tc>
          <w:tcPr>
            <w:tcW w:w="1727" w:type="dxa"/>
          </w:tcPr>
          <w:p w14:paraId="61480419" w14:textId="2842AD2F"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2.096.220.000</w:t>
            </w:r>
          </w:p>
        </w:tc>
        <w:tc>
          <w:tcPr>
            <w:tcW w:w="1501" w:type="dxa"/>
          </w:tcPr>
          <w:p w14:paraId="22D22234" w14:textId="20FABAD8"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7276E6AD" w14:textId="4DDEB0FB"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4B4C94D6" w14:textId="7338761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2F350661" w14:textId="53F6AAB6" w:rsidTr="001D3E75">
        <w:tc>
          <w:tcPr>
            <w:tcW w:w="537" w:type="dxa"/>
          </w:tcPr>
          <w:p w14:paraId="7D8CD5DE" w14:textId="4DEE85F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7</w:t>
            </w:r>
          </w:p>
        </w:tc>
        <w:tc>
          <w:tcPr>
            <w:tcW w:w="881" w:type="dxa"/>
            <w:vMerge/>
          </w:tcPr>
          <w:p w14:paraId="743A26CA"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1EF59C0A" w14:textId="05504A2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LK39</w:t>
            </w:r>
          </w:p>
        </w:tc>
        <w:tc>
          <w:tcPr>
            <w:tcW w:w="851" w:type="dxa"/>
          </w:tcPr>
          <w:p w14:paraId="602F46CE" w14:textId="547B975C"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4F6FDECF" w14:textId="526DFA7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151,9</w:t>
            </w:r>
          </w:p>
        </w:tc>
        <w:tc>
          <w:tcPr>
            <w:tcW w:w="1727" w:type="dxa"/>
          </w:tcPr>
          <w:p w14:paraId="152CBE4C" w14:textId="7ADBDD5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2.096.220.000</w:t>
            </w:r>
          </w:p>
        </w:tc>
        <w:tc>
          <w:tcPr>
            <w:tcW w:w="1501" w:type="dxa"/>
          </w:tcPr>
          <w:p w14:paraId="708D3655" w14:textId="5FC8000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746A5B14" w14:textId="16B675F3"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38FFE135" w14:textId="70D7977B"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2E7C9FCF" w14:textId="77777777" w:rsidTr="001D3E75">
        <w:tc>
          <w:tcPr>
            <w:tcW w:w="537" w:type="dxa"/>
          </w:tcPr>
          <w:p w14:paraId="16576F41" w14:textId="24B67CA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8</w:t>
            </w:r>
          </w:p>
        </w:tc>
        <w:tc>
          <w:tcPr>
            <w:tcW w:w="881" w:type="dxa"/>
            <w:vMerge/>
          </w:tcPr>
          <w:p w14:paraId="6DA18C53"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3353D89F" w14:textId="75EF050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LK43</w:t>
            </w:r>
          </w:p>
        </w:tc>
        <w:tc>
          <w:tcPr>
            <w:tcW w:w="851" w:type="dxa"/>
          </w:tcPr>
          <w:p w14:paraId="1DEDC378" w14:textId="246A882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32AA1498" w14:textId="10BC2BE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150,0</w:t>
            </w:r>
          </w:p>
        </w:tc>
        <w:tc>
          <w:tcPr>
            <w:tcW w:w="1727" w:type="dxa"/>
          </w:tcPr>
          <w:p w14:paraId="41E4D3F9" w14:textId="3CC0E2C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2.070.000.000</w:t>
            </w:r>
          </w:p>
        </w:tc>
        <w:tc>
          <w:tcPr>
            <w:tcW w:w="1501" w:type="dxa"/>
          </w:tcPr>
          <w:p w14:paraId="02A4DF9D" w14:textId="59C40D50"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w:t>
            </w:r>
          </w:p>
        </w:tc>
        <w:tc>
          <w:tcPr>
            <w:tcW w:w="1596" w:type="dxa"/>
          </w:tcPr>
          <w:p w14:paraId="0A232995" w14:textId="513F89AF"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1.000.000.000</w:t>
            </w:r>
          </w:p>
        </w:tc>
        <w:tc>
          <w:tcPr>
            <w:tcW w:w="1140" w:type="dxa"/>
          </w:tcPr>
          <w:p w14:paraId="01FEFEAB" w14:textId="0D91CD54"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3D90BE59" w14:textId="77777777" w:rsidTr="001D3E75">
        <w:tc>
          <w:tcPr>
            <w:tcW w:w="537" w:type="dxa"/>
          </w:tcPr>
          <w:p w14:paraId="7655E764" w14:textId="617D9DE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9</w:t>
            </w:r>
          </w:p>
        </w:tc>
        <w:tc>
          <w:tcPr>
            <w:tcW w:w="881" w:type="dxa"/>
            <w:vMerge/>
          </w:tcPr>
          <w:p w14:paraId="063C5009"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589AD399" w14:textId="69914CC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LK44</w:t>
            </w:r>
          </w:p>
        </w:tc>
        <w:tc>
          <w:tcPr>
            <w:tcW w:w="851" w:type="dxa"/>
          </w:tcPr>
          <w:p w14:paraId="0B86132D" w14:textId="38D0AECA"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46B4808E" w14:textId="4570980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172,0</w:t>
            </w:r>
          </w:p>
        </w:tc>
        <w:tc>
          <w:tcPr>
            <w:tcW w:w="1727" w:type="dxa"/>
          </w:tcPr>
          <w:p w14:paraId="15B4979D" w14:textId="49B894C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2.848.320.000</w:t>
            </w:r>
          </w:p>
        </w:tc>
        <w:tc>
          <w:tcPr>
            <w:tcW w:w="1501" w:type="dxa"/>
          </w:tcPr>
          <w:p w14:paraId="4C291536" w14:textId="19D3300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5F1F94C7" w14:textId="71BF441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1.200.000.000</w:t>
            </w:r>
          </w:p>
        </w:tc>
        <w:tc>
          <w:tcPr>
            <w:tcW w:w="1140" w:type="dxa"/>
          </w:tcPr>
          <w:p w14:paraId="599B802A" w14:textId="1DEC218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4117B8E7" w14:textId="77777777" w:rsidTr="001D3E75">
        <w:tc>
          <w:tcPr>
            <w:tcW w:w="537" w:type="dxa"/>
          </w:tcPr>
          <w:p w14:paraId="74E3362B" w14:textId="583CC17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10</w:t>
            </w:r>
          </w:p>
        </w:tc>
        <w:tc>
          <w:tcPr>
            <w:tcW w:w="881" w:type="dxa"/>
            <w:vMerge w:val="restart"/>
            <w:vAlign w:val="center"/>
          </w:tcPr>
          <w:p w14:paraId="1EBC1C7D" w14:textId="3BA4DE40" w:rsidR="00F9486F" w:rsidRPr="001004CC" w:rsidRDefault="00F9486F" w:rsidP="00F9486F">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rPr>
              <w:t>L</w:t>
            </w:r>
            <w:r>
              <w:rPr>
                <w:rFonts w:ascii="Times New Roman" w:hAnsi="Times New Roman"/>
                <w:sz w:val="24"/>
                <w:szCs w:val="24"/>
                <w:lang w:val="vi-VN"/>
              </w:rPr>
              <w:t>.</w:t>
            </w:r>
            <w:r>
              <w:rPr>
                <w:rFonts w:ascii="Times New Roman" w:hAnsi="Times New Roman"/>
                <w:sz w:val="24"/>
                <w:szCs w:val="24"/>
              </w:rPr>
              <w:t>3</w:t>
            </w:r>
          </w:p>
        </w:tc>
        <w:tc>
          <w:tcPr>
            <w:tcW w:w="850" w:type="dxa"/>
          </w:tcPr>
          <w:p w14:paraId="4BA207A8" w14:textId="52D70A8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LK45</w:t>
            </w:r>
          </w:p>
        </w:tc>
        <w:tc>
          <w:tcPr>
            <w:tcW w:w="851" w:type="dxa"/>
          </w:tcPr>
          <w:p w14:paraId="0A7F1A9F" w14:textId="38CE3E12"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220C9193" w14:textId="319A60C4"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224,0</w:t>
            </w:r>
          </w:p>
        </w:tc>
        <w:tc>
          <w:tcPr>
            <w:tcW w:w="1727" w:type="dxa"/>
          </w:tcPr>
          <w:p w14:paraId="57396A33" w14:textId="1825FE97"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3.091.200.000</w:t>
            </w:r>
          </w:p>
        </w:tc>
        <w:tc>
          <w:tcPr>
            <w:tcW w:w="1501" w:type="dxa"/>
          </w:tcPr>
          <w:p w14:paraId="50AC1066" w14:textId="1402C020"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73FE0C24" w14:textId="58A6B963"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1.400.000.000</w:t>
            </w:r>
          </w:p>
        </w:tc>
        <w:tc>
          <w:tcPr>
            <w:tcW w:w="1140" w:type="dxa"/>
          </w:tcPr>
          <w:p w14:paraId="7424C147" w14:textId="49326837"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61D1C60E" w14:textId="77777777" w:rsidTr="001D3E75">
        <w:tc>
          <w:tcPr>
            <w:tcW w:w="537" w:type="dxa"/>
          </w:tcPr>
          <w:p w14:paraId="6CFBBECA" w14:textId="2D0FB49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11</w:t>
            </w:r>
          </w:p>
        </w:tc>
        <w:tc>
          <w:tcPr>
            <w:tcW w:w="881" w:type="dxa"/>
            <w:vMerge/>
          </w:tcPr>
          <w:p w14:paraId="06D2E210"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10D34871" w14:textId="319D9E6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LK46</w:t>
            </w:r>
          </w:p>
        </w:tc>
        <w:tc>
          <w:tcPr>
            <w:tcW w:w="851" w:type="dxa"/>
          </w:tcPr>
          <w:p w14:paraId="5B180537" w14:textId="5B30055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148ED0AC" w14:textId="492CE9F4"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224,0</w:t>
            </w:r>
          </w:p>
        </w:tc>
        <w:tc>
          <w:tcPr>
            <w:tcW w:w="1727" w:type="dxa"/>
          </w:tcPr>
          <w:p w14:paraId="45E8241C" w14:textId="163F8AA0"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3.091.200.000</w:t>
            </w:r>
          </w:p>
        </w:tc>
        <w:tc>
          <w:tcPr>
            <w:tcW w:w="1501" w:type="dxa"/>
          </w:tcPr>
          <w:p w14:paraId="75BE26E7" w14:textId="1EB5EA0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1AE758DE" w14:textId="43E0CAF7"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1.400.000.000</w:t>
            </w:r>
          </w:p>
        </w:tc>
        <w:tc>
          <w:tcPr>
            <w:tcW w:w="1140" w:type="dxa"/>
          </w:tcPr>
          <w:p w14:paraId="3848F452" w14:textId="21D74232"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605BEF54" w14:textId="77777777" w:rsidTr="001D3E75">
        <w:tc>
          <w:tcPr>
            <w:tcW w:w="537" w:type="dxa"/>
          </w:tcPr>
          <w:p w14:paraId="47A7DFE0" w14:textId="1D6DA3B8"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12</w:t>
            </w:r>
          </w:p>
        </w:tc>
        <w:tc>
          <w:tcPr>
            <w:tcW w:w="881" w:type="dxa"/>
            <w:vMerge/>
          </w:tcPr>
          <w:p w14:paraId="575E5390"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0E447795" w14:textId="633730F7"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LK47</w:t>
            </w:r>
          </w:p>
        </w:tc>
        <w:tc>
          <w:tcPr>
            <w:tcW w:w="851" w:type="dxa"/>
          </w:tcPr>
          <w:p w14:paraId="0F3CD86E" w14:textId="5C49BB69"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73AC557C" w14:textId="438CE513"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224,0</w:t>
            </w:r>
          </w:p>
        </w:tc>
        <w:tc>
          <w:tcPr>
            <w:tcW w:w="1727" w:type="dxa"/>
          </w:tcPr>
          <w:p w14:paraId="35586564" w14:textId="59FFF8B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3.091.200.000</w:t>
            </w:r>
          </w:p>
        </w:tc>
        <w:tc>
          <w:tcPr>
            <w:tcW w:w="1501" w:type="dxa"/>
          </w:tcPr>
          <w:p w14:paraId="1B36842C" w14:textId="4BF5BFA7"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15795378" w14:textId="2DC63978"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1.400.000.000</w:t>
            </w:r>
          </w:p>
        </w:tc>
        <w:tc>
          <w:tcPr>
            <w:tcW w:w="1140" w:type="dxa"/>
          </w:tcPr>
          <w:p w14:paraId="6A83E102" w14:textId="2897753B"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2D3EE8B1" w14:textId="77777777" w:rsidTr="001D3E75">
        <w:tc>
          <w:tcPr>
            <w:tcW w:w="537" w:type="dxa"/>
          </w:tcPr>
          <w:p w14:paraId="41F94F0B" w14:textId="7DA83CC6"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13</w:t>
            </w:r>
          </w:p>
        </w:tc>
        <w:tc>
          <w:tcPr>
            <w:tcW w:w="881" w:type="dxa"/>
            <w:vMerge/>
          </w:tcPr>
          <w:p w14:paraId="3E1355C3"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145A378F" w14:textId="58B8A15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LK48</w:t>
            </w:r>
          </w:p>
        </w:tc>
        <w:tc>
          <w:tcPr>
            <w:tcW w:w="851" w:type="dxa"/>
          </w:tcPr>
          <w:p w14:paraId="56002D90" w14:textId="13A79F10"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64122544" w14:textId="2C47B53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224,0</w:t>
            </w:r>
          </w:p>
        </w:tc>
        <w:tc>
          <w:tcPr>
            <w:tcW w:w="1727" w:type="dxa"/>
          </w:tcPr>
          <w:p w14:paraId="272C8403" w14:textId="285973C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3.091.200.000</w:t>
            </w:r>
          </w:p>
        </w:tc>
        <w:tc>
          <w:tcPr>
            <w:tcW w:w="1501" w:type="dxa"/>
          </w:tcPr>
          <w:p w14:paraId="71D1268D" w14:textId="0ABC6262"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7FC0E9A7" w14:textId="7816F41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1.400.000.000</w:t>
            </w:r>
          </w:p>
        </w:tc>
        <w:tc>
          <w:tcPr>
            <w:tcW w:w="1140" w:type="dxa"/>
          </w:tcPr>
          <w:p w14:paraId="26D0A461" w14:textId="239EC97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0F64AED3" w14:textId="77777777" w:rsidTr="001D3E75">
        <w:tc>
          <w:tcPr>
            <w:tcW w:w="537" w:type="dxa"/>
          </w:tcPr>
          <w:p w14:paraId="6171A4C4" w14:textId="3DACBFFF"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14</w:t>
            </w:r>
          </w:p>
        </w:tc>
        <w:tc>
          <w:tcPr>
            <w:tcW w:w="881" w:type="dxa"/>
            <w:vMerge/>
          </w:tcPr>
          <w:p w14:paraId="230AAE6A"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5FCAE491" w14:textId="06CDDFA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LK49</w:t>
            </w:r>
          </w:p>
        </w:tc>
        <w:tc>
          <w:tcPr>
            <w:tcW w:w="851" w:type="dxa"/>
          </w:tcPr>
          <w:p w14:paraId="4E8CA619" w14:textId="208DDC3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05AF8810" w14:textId="5FE0CFB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224,0</w:t>
            </w:r>
          </w:p>
        </w:tc>
        <w:tc>
          <w:tcPr>
            <w:tcW w:w="1727" w:type="dxa"/>
          </w:tcPr>
          <w:p w14:paraId="3A038B2E" w14:textId="6D5A6D05"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3.091.200.000</w:t>
            </w:r>
          </w:p>
        </w:tc>
        <w:tc>
          <w:tcPr>
            <w:tcW w:w="1501" w:type="dxa"/>
          </w:tcPr>
          <w:p w14:paraId="34FF347C" w14:textId="41154C6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3D8D4B8B" w14:textId="6921FC4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1.400.000.000</w:t>
            </w:r>
          </w:p>
        </w:tc>
        <w:tc>
          <w:tcPr>
            <w:tcW w:w="1140" w:type="dxa"/>
          </w:tcPr>
          <w:p w14:paraId="7097ECCF" w14:textId="57D8850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3B07C037" w14:textId="77777777" w:rsidTr="001D3E75">
        <w:tc>
          <w:tcPr>
            <w:tcW w:w="537" w:type="dxa"/>
          </w:tcPr>
          <w:p w14:paraId="06775D44" w14:textId="7542FC5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15</w:t>
            </w:r>
          </w:p>
        </w:tc>
        <w:tc>
          <w:tcPr>
            <w:tcW w:w="881" w:type="dxa"/>
            <w:vMerge/>
          </w:tcPr>
          <w:p w14:paraId="6E6547DC"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2C41BBDE" w14:textId="6BD1E5A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LK50</w:t>
            </w:r>
          </w:p>
        </w:tc>
        <w:tc>
          <w:tcPr>
            <w:tcW w:w="851" w:type="dxa"/>
          </w:tcPr>
          <w:p w14:paraId="42484E7A" w14:textId="7D45F4AE"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70D0F608" w14:textId="04CCDD0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224,0</w:t>
            </w:r>
          </w:p>
        </w:tc>
        <w:tc>
          <w:tcPr>
            <w:tcW w:w="1727" w:type="dxa"/>
          </w:tcPr>
          <w:p w14:paraId="1B7B8E90" w14:textId="7BA42D7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3.091.200.000</w:t>
            </w:r>
          </w:p>
        </w:tc>
        <w:tc>
          <w:tcPr>
            <w:tcW w:w="1501" w:type="dxa"/>
          </w:tcPr>
          <w:p w14:paraId="6E18F550" w14:textId="6470442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4E87F772" w14:textId="41F29E66"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1.400.000.000</w:t>
            </w:r>
          </w:p>
        </w:tc>
        <w:tc>
          <w:tcPr>
            <w:tcW w:w="1140" w:type="dxa"/>
          </w:tcPr>
          <w:p w14:paraId="512CB425" w14:textId="13B384E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4DE47D2B" w14:textId="77777777" w:rsidTr="001D3E75">
        <w:tc>
          <w:tcPr>
            <w:tcW w:w="537" w:type="dxa"/>
          </w:tcPr>
          <w:p w14:paraId="3365D07A" w14:textId="24B594C2"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16</w:t>
            </w:r>
          </w:p>
        </w:tc>
        <w:tc>
          <w:tcPr>
            <w:tcW w:w="881" w:type="dxa"/>
            <w:vMerge/>
          </w:tcPr>
          <w:p w14:paraId="34996D04"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63FBB1A2" w14:textId="3E82A24E"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LK51</w:t>
            </w:r>
          </w:p>
        </w:tc>
        <w:tc>
          <w:tcPr>
            <w:tcW w:w="851" w:type="dxa"/>
          </w:tcPr>
          <w:p w14:paraId="33C0C372" w14:textId="7FC8BB15"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49DA8179" w14:textId="6AF77E9A"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196,8</w:t>
            </w:r>
          </w:p>
        </w:tc>
        <w:tc>
          <w:tcPr>
            <w:tcW w:w="1727" w:type="dxa"/>
          </w:tcPr>
          <w:p w14:paraId="5EA5CED4" w14:textId="1FD7D8D3"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3.259.008.000</w:t>
            </w:r>
          </w:p>
        </w:tc>
        <w:tc>
          <w:tcPr>
            <w:tcW w:w="1501" w:type="dxa"/>
          </w:tcPr>
          <w:p w14:paraId="19FC8CFC" w14:textId="230BBBFC"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08B95D97" w14:textId="14377E4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1.400.000.000</w:t>
            </w:r>
          </w:p>
        </w:tc>
        <w:tc>
          <w:tcPr>
            <w:tcW w:w="1140" w:type="dxa"/>
          </w:tcPr>
          <w:p w14:paraId="4A482C9E" w14:textId="2FF51BF4"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r w:rsidR="00F9486F" w:rsidRPr="001004CC" w14:paraId="074D102B" w14:textId="77777777" w:rsidTr="001D3E75">
        <w:tc>
          <w:tcPr>
            <w:tcW w:w="537" w:type="dxa"/>
          </w:tcPr>
          <w:p w14:paraId="51A2B74E" w14:textId="628D40F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17</w:t>
            </w:r>
          </w:p>
        </w:tc>
        <w:tc>
          <w:tcPr>
            <w:tcW w:w="881" w:type="dxa"/>
            <w:vMerge/>
          </w:tcPr>
          <w:p w14:paraId="54413C4E" w14:textId="77777777"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p>
        </w:tc>
        <w:tc>
          <w:tcPr>
            <w:tcW w:w="850" w:type="dxa"/>
          </w:tcPr>
          <w:p w14:paraId="6A5F1F9F" w14:textId="7CF814C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LK52</w:t>
            </w:r>
          </w:p>
        </w:tc>
        <w:tc>
          <w:tcPr>
            <w:tcW w:w="851" w:type="dxa"/>
          </w:tcPr>
          <w:p w14:paraId="54508DD7" w14:textId="5F6615D1" w:rsidR="00F9486F" w:rsidRPr="001004CC" w:rsidRDefault="00F9486F" w:rsidP="001004CC">
            <w:pPr>
              <w:pStyle w:val="ListParagraph"/>
              <w:tabs>
                <w:tab w:val="left" w:pos="993"/>
              </w:tabs>
              <w:spacing w:after="0" w:line="264" w:lineRule="auto"/>
              <w:ind w:left="0"/>
              <w:contextualSpacing w:val="0"/>
              <w:jc w:val="center"/>
              <w:rPr>
                <w:rFonts w:ascii="Times New Roman" w:hAnsi="Times New Roman"/>
                <w:sz w:val="24"/>
                <w:szCs w:val="24"/>
              </w:rPr>
            </w:pPr>
            <w:r>
              <w:rPr>
                <w:rFonts w:ascii="Times New Roman" w:hAnsi="Times New Roman"/>
                <w:sz w:val="24"/>
                <w:szCs w:val="24"/>
                <w:lang w:val="vi-VN"/>
              </w:rPr>
              <w:t>OĐT</w:t>
            </w:r>
          </w:p>
        </w:tc>
        <w:tc>
          <w:tcPr>
            <w:tcW w:w="947" w:type="dxa"/>
          </w:tcPr>
          <w:p w14:paraId="5E4D135E" w14:textId="0516BCAB"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184,4</w:t>
            </w:r>
          </w:p>
        </w:tc>
        <w:tc>
          <w:tcPr>
            <w:tcW w:w="1727" w:type="dxa"/>
          </w:tcPr>
          <w:p w14:paraId="4DECD99C" w14:textId="3367DBFD"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2.544.720.000</w:t>
            </w:r>
          </w:p>
        </w:tc>
        <w:tc>
          <w:tcPr>
            <w:tcW w:w="1501" w:type="dxa"/>
          </w:tcPr>
          <w:p w14:paraId="1265150F" w14:textId="1693F211"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120.000.000</w:t>
            </w:r>
          </w:p>
        </w:tc>
        <w:tc>
          <w:tcPr>
            <w:tcW w:w="1596" w:type="dxa"/>
          </w:tcPr>
          <w:p w14:paraId="4AE59CB1" w14:textId="1E4AE730"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hAnsi="Times New Roman"/>
                <w:sz w:val="24"/>
                <w:szCs w:val="24"/>
              </w:rPr>
              <w:t>1.</w:t>
            </w:r>
            <w:r w:rsidR="00D670F9">
              <w:rPr>
                <w:rFonts w:ascii="Times New Roman" w:hAnsi="Times New Roman"/>
                <w:sz w:val="24"/>
                <w:szCs w:val="24"/>
              </w:rPr>
              <w:t>2</w:t>
            </w:r>
            <w:r w:rsidRPr="001004CC">
              <w:rPr>
                <w:rFonts w:ascii="Times New Roman" w:hAnsi="Times New Roman"/>
                <w:sz w:val="24"/>
                <w:szCs w:val="24"/>
              </w:rPr>
              <w:t>00.000.000</w:t>
            </w:r>
          </w:p>
        </w:tc>
        <w:tc>
          <w:tcPr>
            <w:tcW w:w="1140" w:type="dxa"/>
          </w:tcPr>
          <w:p w14:paraId="65B90DA3" w14:textId="38E78EC9" w:rsidR="00F9486F" w:rsidRPr="001004CC" w:rsidRDefault="00F9486F" w:rsidP="001004CC">
            <w:pPr>
              <w:pStyle w:val="ListParagraph"/>
              <w:tabs>
                <w:tab w:val="left" w:pos="993"/>
              </w:tabs>
              <w:spacing w:after="0" w:line="264" w:lineRule="auto"/>
              <w:ind w:left="0"/>
              <w:contextualSpacing w:val="0"/>
              <w:jc w:val="center"/>
              <w:rPr>
                <w:rFonts w:ascii="Times New Roman" w:eastAsia="Times New Roman" w:hAnsi="Times New Roman"/>
                <w:sz w:val="24"/>
                <w:szCs w:val="24"/>
                <w:lang w:val="vi-VN"/>
              </w:rPr>
            </w:pPr>
            <w:r w:rsidRPr="001004CC">
              <w:rPr>
                <w:rFonts w:ascii="Times New Roman" w:eastAsia="Times New Roman" w:hAnsi="Times New Roman"/>
                <w:sz w:val="24"/>
                <w:szCs w:val="24"/>
                <w:lang w:val="vi-VN"/>
              </w:rPr>
              <w:t>200.000</w:t>
            </w:r>
          </w:p>
        </w:tc>
      </w:tr>
    </w:tbl>
    <w:p w14:paraId="1501D94A" w14:textId="77777777" w:rsidR="00913617" w:rsidRPr="008817BD" w:rsidRDefault="00913617" w:rsidP="00F46284">
      <w:pPr>
        <w:spacing w:after="0" w:line="264" w:lineRule="auto"/>
        <w:ind w:firstLine="567"/>
        <w:jc w:val="both"/>
        <w:rPr>
          <w:rFonts w:ascii="Times New Roman" w:hAnsi="Times New Roman"/>
          <w:b/>
          <w:bCs/>
          <w:sz w:val="26"/>
          <w:szCs w:val="26"/>
        </w:rPr>
      </w:pPr>
      <w:r w:rsidRPr="008817BD">
        <w:rPr>
          <w:rFonts w:ascii="Times New Roman" w:hAnsi="Times New Roman"/>
          <w:b/>
          <w:bCs/>
          <w:i/>
          <w:sz w:val="26"/>
          <w:szCs w:val="26"/>
        </w:rPr>
        <w:t xml:space="preserve">* </w:t>
      </w:r>
      <w:r w:rsidRPr="008817BD">
        <w:rPr>
          <w:rFonts w:ascii="Times New Roman" w:hAnsi="Times New Roman"/>
          <w:b/>
          <w:bCs/>
          <w:i/>
          <w:sz w:val="26"/>
          <w:szCs w:val="26"/>
          <w:u w:val="single"/>
        </w:rPr>
        <w:t>Lưu ý</w:t>
      </w:r>
      <w:r w:rsidRPr="008817BD">
        <w:rPr>
          <w:rFonts w:ascii="Times New Roman" w:hAnsi="Times New Roman"/>
          <w:b/>
          <w:bCs/>
          <w:sz w:val="26"/>
          <w:szCs w:val="26"/>
        </w:rPr>
        <w:t xml:space="preserve">: </w:t>
      </w:r>
    </w:p>
    <w:p w14:paraId="02F9B4A4" w14:textId="77777777" w:rsidR="00913617" w:rsidRPr="008817BD" w:rsidRDefault="00913617" w:rsidP="004E5F54">
      <w:pPr>
        <w:spacing w:after="0" w:line="264" w:lineRule="auto"/>
        <w:ind w:firstLine="567"/>
        <w:jc w:val="both"/>
        <w:rPr>
          <w:rFonts w:ascii="Times New Roman" w:hAnsi="Times New Roman"/>
          <w:bCs/>
          <w:sz w:val="26"/>
          <w:szCs w:val="26"/>
        </w:rPr>
      </w:pPr>
      <w:r w:rsidRPr="008817BD">
        <w:rPr>
          <w:rFonts w:ascii="Times New Roman" w:hAnsi="Times New Roman"/>
          <w:bCs/>
          <w:sz w:val="26"/>
          <w:szCs w:val="26"/>
        </w:rPr>
        <w:t>- Giá trúng đấu giá chưa bao gồm các khoản phí, lệ phí khác theo quy định.</w:t>
      </w:r>
    </w:p>
    <w:p w14:paraId="58541DF0" w14:textId="77777777" w:rsidR="009F4A82" w:rsidRPr="008817BD" w:rsidRDefault="009F4A82" w:rsidP="004E5F54">
      <w:pPr>
        <w:spacing w:after="0" w:line="264" w:lineRule="auto"/>
        <w:ind w:firstLine="567"/>
        <w:jc w:val="both"/>
        <w:rPr>
          <w:rFonts w:ascii="Times New Roman" w:hAnsi="Times New Roman"/>
          <w:sz w:val="26"/>
          <w:szCs w:val="26"/>
        </w:rPr>
      </w:pPr>
      <w:r w:rsidRPr="008817BD">
        <w:rPr>
          <w:rFonts w:ascii="Times New Roman" w:hAnsi="Times New Roman"/>
          <w:bCs/>
          <w:sz w:val="26"/>
          <w:szCs w:val="26"/>
        </w:rPr>
        <w:t>- N</w:t>
      </w:r>
      <w:r w:rsidRPr="008817BD">
        <w:rPr>
          <w:rFonts w:ascii="Times New Roman" w:hAnsi="Times New Roman"/>
          <w:sz w:val="26"/>
          <w:szCs w:val="26"/>
        </w:rPr>
        <w:t>gười tham gia đấu giá trả giá thấp nhất bằng giá khởi điểm hoặc giá khởi điểm cộng nguyên lần bước giá (Ví dụ: Giá khởi điểm + 1 bước giá, 2 bước giá, 3 bước giá…vv. phiếu trả giá không nguyên lần bước giá đều là những phiếu không hợp lệ).</w:t>
      </w:r>
    </w:p>
    <w:p w14:paraId="7F709754" w14:textId="77777777" w:rsidR="009F4A82" w:rsidRPr="008817BD" w:rsidRDefault="009F4A82" w:rsidP="004E5F54">
      <w:pPr>
        <w:tabs>
          <w:tab w:val="left" w:pos="567"/>
          <w:tab w:val="left" w:pos="720"/>
        </w:tabs>
        <w:spacing w:after="0" w:line="264" w:lineRule="auto"/>
        <w:ind w:right="143" w:firstLine="567"/>
        <w:jc w:val="both"/>
        <w:rPr>
          <w:rFonts w:ascii="Times New Roman" w:hAnsi="Times New Roman"/>
          <w:b/>
          <w:sz w:val="26"/>
          <w:szCs w:val="26"/>
          <w:lang w:val="vi-VN"/>
        </w:rPr>
      </w:pPr>
      <w:r w:rsidRPr="008817BD">
        <w:rPr>
          <w:rFonts w:ascii="Times New Roman" w:hAnsi="Times New Roman"/>
          <w:b/>
          <w:sz w:val="26"/>
          <w:szCs w:val="26"/>
        </w:rPr>
        <w:t xml:space="preserve">2. Hình thức đấu giá, phương thức trả giá: </w:t>
      </w:r>
    </w:p>
    <w:p w14:paraId="1731F640" w14:textId="77777777" w:rsidR="009F4A82" w:rsidRPr="008817BD" w:rsidRDefault="009F4A82" w:rsidP="004E5F54">
      <w:pPr>
        <w:tabs>
          <w:tab w:val="left" w:pos="567"/>
          <w:tab w:val="left" w:pos="720"/>
        </w:tabs>
        <w:spacing w:after="0" w:line="264" w:lineRule="auto"/>
        <w:ind w:right="143" w:firstLine="567"/>
        <w:jc w:val="both"/>
        <w:rPr>
          <w:rFonts w:ascii="Times New Roman" w:hAnsi="Times New Roman"/>
          <w:sz w:val="26"/>
          <w:szCs w:val="26"/>
          <w:lang w:val="vi-VN"/>
        </w:rPr>
      </w:pPr>
      <w:r w:rsidRPr="008817BD">
        <w:rPr>
          <w:rFonts w:ascii="Times New Roman" w:hAnsi="Times New Roman"/>
          <w:sz w:val="26"/>
          <w:szCs w:val="26"/>
        </w:rPr>
        <w:t xml:space="preserve">- Hình thức đấu giá: Đấu giá bằng bỏ phiếu gián tiếp. </w:t>
      </w:r>
    </w:p>
    <w:p w14:paraId="7ED61FEE" w14:textId="72C0AA26" w:rsidR="009F4A82" w:rsidRPr="008817BD" w:rsidRDefault="009F4A82" w:rsidP="004E5F54">
      <w:pPr>
        <w:tabs>
          <w:tab w:val="left" w:pos="567"/>
          <w:tab w:val="left" w:pos="720"/>
        </w:tabs>
        <w:spacing w:after="0" w:line="264" w:lineRule="auto"/>
        <w:ind w:right="143" w:firstLine="567"/>
        <w:jc w:val="both"/>
        <w:rPr>
          <w:rFonts w:ascii="Times New Roman" w:hAnsi="Times New Roman"/>
          <w:sz w:val="26"/>
          <w:szCs w:val="26"/>
          <w:lang w:val="vi-VN"/>
        </w:rPr>
      </w:pPr>
      <w:r w:rsidRPr="008817BD">
        <w:rPr>
          <w:rFonts w:ascii="Times New Roman" w:hAnsi="Times New Roman"/>
          <w:sz w:val="26"/>
          <w:szCs w:val="26"/>
        </w:rPr>
        <w:t xml:space="preserve">- Phương thức trả giá: Trả giá lên. </w:t>
      </w:r>
    </w:p>
    <w:p w14:paraId="61B9DCB5" w14:textId="6A36AC34" w:rsidR="009F4A82" w:rsidRPr="008817BD" w:rsidRDefault="009F4A82" w:rsidP="004E5F54">
      <w:pPr>
        <w:tabs>
          <w:tab w:val="left" w:pos="567"/>
          <w:tab w:val="left" w:pos="720"/>
        </w:tabs>
        <w:spacing w:after="0" w:line="264" w:lineRule="auto"/>
        <w:ind w:right="143" w:firstLine="567"/>
        <w:jc w:val="both"/>
        <w:rPr>
          <w:rFonts w:ascii="Times New Roman" w:hAnsi="Times New Roman"/>
          <w:sz w:val="26"/>
          <w:szCs w:val="26"/>
          <w:lang w:val="vi-VN"/>
        </w:rPr>
      </w:pPr>
      <w:r w:rsidRPr="008817BD">
        <w:rPr>
          <w:rFonts w:ascii="Times New Roman" w:hAnsi="Times New Roman"/>
          <w:b/>
          <w:sz w:val="26"/>
          <w:szCs w:val="26"/>
        </w:rPr>
        <w:lastRenderedPageBreak/>
        <w:t>3. Thời gian, địa điểm, đăng ký, bán, tiếp nhận hồ sơ mời tham gia đấu giá:</w:t>
      </w:r>
      <w:r w:rsidRPr="008817BD">
        <w:rPr>
          <w:rFonts w:ascii="Times New Roman" w:hAnsi="Times New Roman"/>
          <w:sz w:val="26"/>
          <w:szCs w:val="26"/>
        </w:rPr>
        <w:t xml:space="preserve"> Từ 08 giờ, ngày </w:t>
      </w:r>
      <w:r w:rsidR="007E4D7C">
        <w:rPr>
          <w:rFonts w:ascii="Times New Roman" w:hAnsi="Times New Roman"/>
          <w:sz w:val="26"/>
          <w:szCs w:val="26"/>
        </w:rPr>
        <w:t>05</w:t>
      </w:r>
      <w:r w:rsidR="00335D2B">
        <w:rPr>
          <w:rFonts w:ascii="Times New Roman" w:hAnsi="Times New Roman"/>
          <w:sz w:val="26"/>
          <w:szCs w:val="26"/>
          <w:lang w:val="vi-VN"/>
        </w:rPr>
        <w:t>/9</w:t>
      </w:r>
      <w:r w:rsidRPr="008817BD">
        <w:rPr>
          <w:rFonts w:ascii="Times New Roman" w:hAnsi="Times New Roman"/>
          <w:sz w:val="26"/>
          <w:szCs w:val="26"/>
          <w:lang w:val="vi-VN"/>
        </w:rPr>
        <w:t xml:space="preserve">/2026 </w:t>
      </w:r>
      <w:r w:rsidRPr="008817BD">
        <w:rPr>
          <w:rFonts w:ascii="Times New Roman" w:hAnsi="Times New Roman"/>
          <w:sz w:val="26"/>
          <w:szCs w:val="26"/>
        </w:rPr>
        <w:t xml:space="preserve">đến 17 giờ, ngày </w:t>
      </w:r>
      <w:r w:rsidR="007E4D7C">
        <w:rPr>
          <w:rFonts w:ascii="Times New Roman" w:hAnsi="Times New Roman"/>
          <w:sz w:val="26"/>
          <w:szCs w:val="26"/>
        </w:rPr>
        <w:t>17</w:t>
      </w:r>
      <w:r w:rsidR="001D3E75">
        <w:rPr>
          <w:rFonts w:ascii="Times New Roman" w:hAnsi="Times New Roman"/>
          <w:sz w:val="26"/>
          <w:szCs w:val="26"/>
          <w:lang w:val="vi-VN"/>
        </w:rPr>
        <w:t>/9</w:t>
      </w:r>
      <w:r w:rsidRPr="008817BD">
        <w:rPr>
          <w:rFonts w:ascii="Times New Roman" w:hAnsi="Times New Roman"/>
          <w:sz w:val="26"/>
          <w:szCs w:val="26"/>
          <w:lang w:val="vi-VN"/>
        </w:rPr>
        <w:t>/20</w:t>
      </w:r>
      <w:r w:rsidRPr="008817BD">
        <w:rPr>
          <w:rFonts w:ascii="Times New Roman" w:hAnsi="Times New Roman"/>
          <w:sz w:val="26"/>
          <w:szCs w:val="26"/>
        </w:rPr>
        <w:t xml:space="preserve">26 tại UBND </w:t>
      </w:r>
      <w:r w:rsidR="001D3E75">
        <w:rPr>
          <w:rFonts w:ascii="Times New Roman" w:hAnsi="Times New Roman"/>
          <w:sz w:val="26"/>
          <w:szCs w:val="26"/>
        </w:rPr>
        <w:t>phường Thành Sen</w:t>
      </w:r>
      <w:r w:rsidRPr="008817BD">
        <w:rPr>
          <w:rFonts w:ascii="Times New Roman" w:hAnsi="Times New Roman"/>
          <w:sz w:val="26"/>
          <w:szCs w:val="26"/>
          <w:lang w:val="vi-VN"/>
        </w:rPr>
        <w:t xml:space="preserve"> </w:t>
      </w:r>
      <w:r w:rsidRPr="008817BD">
        <w:rPr>
          <w:rFonts w:ascii="Times New Roman" w:hAnsi="Times New Roman"/>
          <w:sz w:val="26"/>
          <w:szCs w:val="26"/>
        </w:rPr>
        <w:t>và Công ty đấu giá hợp danh số</w:t>
      </w:r>
      <w:r w:rsidRPr="008817BD">
        <w:rPr>
          <w:rFonts w:ascii="Times New Roman" w:hAnsi="Times New Roman"/>
          <w:sz w:val="26"/>
          <w:szCs w:val="26"/>
          <w:lang w:val="vi-VN"/>
        </w:rPr>
        <w:t xml:space="preserve"> 1 Hà Tĩnh</w:t>
      </w:r>
      <w:r w:rsidRPr="008817BD">
        <w:rPr>
          <w:rFonts w:ascii="Times New Roman" w:hAnsi="Times New Roman"/>
          <w:sz w:val="26"/>
          <w:szCs w:val="26"/>
        </w:rPr>
        <w:t xml:space="preserve"> </w:t>
      </w:r>
    </w:p>
    <w:p w14:paraId="680D2E90" w14:textId="5567B113" w:rsidR="00056FA9" w:rsidRPr="008817BD" w:rsidRDefault="009F4A82" w:rsidP="004E5F54">
      <w:pPr>
        <w:tabs>
          <w:tab w:val="left" w:pos="567"/>
          <w:tab w:val="left" w:pos="720"/>
        </w:tabs>
        <w:spacing w:after="0" w:line="264" w:lineRule="auto"/>
        <w:ind w:right="143" w:firstLine="567"/>
        <w:jc w:val="both"/>
        <w:rPr>
          <w:rFonts w:ascii="Times New Roman" w:hAnsi="Times New Roman"/>
          <w:sz w:val="26"/>
          <w:szCs w:val="26"/>
          <w:lang w:val="vi-VN"/>
        </w:rPr>
      </w:pPr>
      <w:r w:rsidRPr="008817BD">
        <w:rPr>
          <w:rFonts w:ascii="Times New Roman" w:hAnsi="Times New Roman"/>
          <w:b/>
          <w:sz w:val="26"/>
          <w:szCs w:val="26"/>
        </w:rPr>
        <w:t>4. Thời gian, địa điểm xem tài sản đấu giá:</w:t>
      </w:r>
      <w:r w:rsidRPr="008817BD">
        <w:rPr>
          <w:rFonts w:ascii="Times New Roman" w:hAnsi="Times New Roman"/>
          <w:sz w:val="26"/>
          <w:szCs w:val="26"/>
        </w:rPr>
        <w:t xml:space="preserve"> Trong giờ hành chính từ ngày </w:t>
      </w:r>
      <w:r w:rsidR="007E4D7C">
        <w:rPr>
          <w:rFonts w:ascii="Times New Roman" w:hAnsi="Times New Roman"/>
          <w:sz w:val="26"/>
          <w:szCs w:val="26"/>
        </w:rPr>
        <w:t>9</w:t>
      </w:r>
      <w:r w:rsidR="001D3E75">
        <w:rPr>
          <w:rFonts w:ascii="Times New Roman" w:hAnsi="Times New Roman"/>
          <w:sz w:val="26"/>
          <w:szCs w:val="26"/>
          <w:lang w:val="vi-VN"/>
        </w:rPr>
        <w:t xml:space="preserve">/9/2026 </w:t>
      </w:r>
      <w:r w:rsidRPr="008817BD">
        <w:rPr>
          <w:rFonts w:ascii="Times New Roman" w:hAnsi="Times New Roman"/>
          <w:sz w:val="26"/>
          <w:szCs w:val="26"/>
        </w:rPr>
        <w:t>đế</w:t>
      </w:r>
      <w:r w:rsidR="000F2A01" w:rsidRPr="008817BD">
        <w:rPr>
          <w:rFonts w:ascii="Times New Roman" w:hAnsi="Times New Roman"/>
          <w:sz w:val="26"/>
          <w:szCs w:val="26"/>
        </w:rPr>
        <w:t>n ngày</w:t>
      </w:r>
      <w:r w:rsidR="000F2A01" w:rsidRPr="008817BD">
        <w:rPr>
          <w:rFonts w:ascii="Times New Roman" w:hAnsi="Times New Roman"/>
          <w:sz w:val="26"/>
          <w:szCs w:val="26"/>
          <w:lang w:val="vi-VN"/>
        </w:rPr>
        <w:t xml:space="preserve"> </w:t>
      </w:r>
      <w:r w:rsidR="007E4D7C">
        <w:rPr>
          <w:rFonts w:ascii="Times New Roman" w:hAnsi="Times New Roman"/>
          <w:sz w:val="26"/>
          <w:szCs w:val="26"/>
          <w:lang w:val="vi-VN"/>
        </w:rPr>
        <w:t>11</w:t>
      </w:r>
      <w:r w:rsidR="001D3E75">
        <w:rPr>
          <w:rFonts w:ascii="Times New Roman" w:hAnsi="Times New Roman"/>
          <w:sz w:val="26"/>
          <w:szCs w:val="26"/>
          <w:lang w:val="vi-VN"/>
        </w:rPr>
        <w:t>/9/</w:t>
      </w:r>
      <w:r w:rsidRPr="008817BD">
        <w:rPr>
          <w:rFonts w:ascii="Times New Roman" w:hAnsi="Times New Roman"/>
          <w:sz w:val="26"/>
          <w:szCs w:val="26"/>
        </w:rPr>
        <w:t xml:space="preserve">2026 khách hàng có nhu cầu xem tài sản liên hệ với công ty hoặc Phòng Kinh tế UBND </w:t>
      </w:r>
      <w:r w:rsidR="001D3E75">
        <w:rPr>
          <w:rFonts w:ascii="Times New Roman" w:hAnsi="Times New Roman"/>
          <w:sz w:val="26"/>
          <w:szCs w:val="26"/>
        </w:rPr>
        <w:t>phường Thành Sen</w:t>
      </w:r>
      <w:r w:rsidRPr="008817BD">
        <w:rPr>
          <w:rFonts w:ascii="Times New Roman" w:hAnsi="Times New Roman"/>
          <w:sz w:val="26"/>
          <w:szCs w:val="26"/>
        </w:rPr>
        <w:t xml:space="preserve"> để được hướng dẫn. </w:t>
      </w:r>
    </w:p>
    <w:p w14:paraId="4DD54AD3" w14:textId="5CC0499D" w:rsidR="009F4A82" w:rsidRPr="008817BD" w:rsidRDefault="009F4A82" w:rsidP="004E5F54">
      <w:pPr>
        <w:tabs>
          <w:tab w:val="left" w:pos="567"/>
          <w:tab w:val="left" w:pos="720"/>
        </w:tabs>
        <w:spacing w:after="0" w:line="264" w:lineRule="auto"/>
        <w:ind w:right="143" w:firstLine="567"/>
        <w:jc w:val="both"/>
        <w:rPr>
          <w:rFonts w:ascii="Times New Roman" w:hAnsi="Times New Roman"/>
          <w:sz w:val="26"/>
          <w:szCs w:val="26"/>
          <w:lang w:val="vi-VN"/>
        </w:rPr>
      </w:pPr>
      <w:r w:rsidRPr="008817BD">
        <w:rPr>
          <w:rFonts w:ascii="Times New Roman" w:hAnsi="Times New Roman"/>
          <w:sz w:val="26"/>
          <w:szCs w:val="26"/>
        </w:rPr>
        <w:t>- Người tham gia đấu giá có quyền xem hoặc không xem tài sản đấu giá. Người tham gia đấu giá nếu không xem tài sản thì hoàn toàn chịu trách nhiệm về thông tin thực tế liên quan đến tài sản và không có quyền khiếu nại, trừ những thông tin do tổ chức đấu giá đã thông báo nhưng không đúng sự thật.</w:t>
      </w:r>
    </w:p>
    <w:p w14:paraId="3D1EEC92" w14:textId="488BAA59" w:rsidR="007954D1" w:rsidRDefault="007954D1" w:rsidP="004E5F54">
      <w:pPr>
        <w:tabs>
          <w:tab w:val="left" w:pos="567"/>
          <w:tab w:val="left" w:pos="720"/>
        </w:tabs>
        <w:spacing w:after="0" w:line="264" w:lineRule="auto"/>
        <w:ind w:right="143" w:firstLine="567"/>
        <w:jc w:val="both"/>
        <w:rPr>
          <w:rFonts w:ascii="Times New Roman" w:hAnsi="Times New Roman"/>
          <w:b/>
          <w:sz w:val="26"/>
          <w:szCs w:val="26"/>
          <w:lang w:val="vi-VN"/>
        </w:rPr>
      </w:pPr>
      <w:r w:rsidRPr="008817BD">
        <w:rPr>
          <w:rFonts w:ascii="Times New Roman" w:hAnsi="Times New Roman"/>
          <w:b/>
          <w:sz w:val="26"/>
          <w:szCs w:val="26"/>
        </w:rPr>
        <w:t>5. Thời gian, phương thức nộp tiền đặt trước tham gia đấu giá:</w:t>
      </w:r>
    </w:p>
    <w:p w14:paraId="0C129EA0" w14:textId="77777777" w:rsidR="00062E4A" w:rsidRPr="00062E4A" w:rsidRDefault="00062E4A" w:rsidP="004E5F54">
      <w:pPr>
        <w:tabs>
          <w:tab w:val="left" w:pos="709"/>
        </w:tabs>
        <w:spacing w:after="0" w:line="264" w:lineRule="auto"/>
        <w:ind w:firstLine="567"/>
        <w:jc w:val="both"/>
        <w:rPr>
          <w:rFonts w:ascii="Times New Roman" w:hAnsi="Times New Roman"/>
          <w:color w:val="FF0000"/>
          <w:sz w:val="26"/>
          <w:szCs w:val="26"/>
          <w:lang w:val="vi-VN"/>
        </w:rPr>
      </w:pPr>
      <w:r w:rsidRPr="00062E4A">
        <w:rPr>
          <w:rFonts w:ascii="Times New Roman" w:hAnsi="Times New Roman"/>
          <w:color w:val="000000"/>
          <w:sz w:val="26"/>
          <w:szCs w:val="26"/>
          <w:shd w:val="clear" w:color="auto" w:fill="FFFFFF"/>
        </w:rPr>
        <w:t>Người tham gia đấu giá nộp tiền đặt trước cho tổ chức hành nghề đấu giá tài sản kể từ ngày niêm yết việc đấu giá tài sản đến trước ngày mở phiên đấu giá 02 ngày làm việc.</w:t>
      </w:r>
    </w:p>
    <w:p w14:paraId="5A7D181B" w14:textId="46266090" w:rsidR="00062E4A" w:rsidRPr="00062E4A" w:rsidRDefault="00062E4A" w:rsidP="004E5F54">
      <w:pPr>
        <w:tabs>
          <w:tab w:val="left" w:pos="567"/>
          <w:tab w:val="left" w:pos="720"/>
        </w:tabs>
        <w:spacing w:after="0" w:line="264" w:lineRule="auto"/>
        <w:ind w:right="143" w:firstLine="567"/>
        <w:jc w:val="both"/>
        <w:rPr>
          <w:rFonts w:ascii="Times New Roman" w:hAnsi="Times New Roman"/>
          <w:b/>
          <w:sz w:val="26"/>
          <w:szCs w:val="26"/>
          <w:lang w:val="vi-VN"/>
        </w:rPr>
      </w:pPr>
      <w:r w:rsidRPr="00062E4A">
        <w:rPr>
          <w:rFonts w:ascii="Times New Roman" w:hAnsi="Times New Roman"/>
          <w:color w:val="FF0000"/>
          <w:sz w:val="26"/>
          <w:szCs w:val="26"/>
        </w:rPr>
        <w:t>Từ ng</w:t>
      </w:r>
      <w:r w:rsidRPr="00062E4A">
        <w:rPr>
          <w:rFonts w:ascii="Times New Roman" w:hAnsi="Times New Roman"/>
          <w:color w:val="FF0000"/>
          <w:sz w:val="26"/>
          <w:szCs w:val="26"/>
          <w:lang w:val="vi-VN"/>
        </w:rPr>
        <w:t xml:space="preserve">ày niêm yết </w:t>
      </w:r>
      <w:r w:rsidRPr="00062E4A">
        <w:rPr>
          <w:rFonts w:ascii="Times New Roman" w:hAnsi="Times New Roman"/>
          <w:color w:val="FF0000"/>
          <w:sz w:val="26"/>
          <w:szCs w:val="26"/>
        </w:rPr>
        <w:t>đến 17 giờ</w:t>
      </w:r>
      <w:r w:rsidRPr="00062E4A">
        <w:rPr>
          <w:rFonts w:ascii="Times New Roman" w:hAnsi="Times New Roman"/>
          <w:color w:val="FF0000"/>
          <w:sz w:val="26"/>
          <w:szCs w:val="26"/>
          <w:lang w:val="vi-VN"/>
        </w:rPr>
        <w:t xml:space="preserve"> </w:t>
      </w:r>
      <w:r w:rsidRPr="00062E4A">
        <w:rPr>
          <w:rFonts w:ascii="Times New Roman" w:hAnsi="Times New Roman"/>
          <w:color w:val="FF0000"/>
          <w:sz w:val="26"/>
          <w:szCs w:val="26"/>
        </w:rPr>
        <w:t xml:space="preserve">ngày </w:t>
      </w:r>
      <w:r>
        <w:rPr>
          <w:rFonts w:ascii="Times New Roman" w:hAnsi="Times New Roman"/>
          <w:color w:val="FF0000"/>
          <w:sz w:val="26"/>
          <w:szCs w:val="26"/>
        </w:rPr>
        <w:t>17</w:t>
      </w:r>
      <w:r>
        <w:rPr>
          <w:rFonts w:ascii="Times New Roman" w:hAnsi="Times New Roman"/>
          <w:color w:val="FF0000"/>
          <w:sz w:val="26"/>
          <w:szCs w:val="26"/>
          <w:lang w:val="vi-VN"/>
        </w:rPr>
        <w:t>/9</w:t>
      </w:r>
      <w:r w:rsidRPr="00062E4A">
        <w:rPr>
          <w:rFonts w:ascii="Times New Roman" w:hAnsi="Times New Roman"/>
          <w:color w:val="FF0000"/>
          <w:sz w:val="26"/>
          <w:szCs w:val="26"/>
          <w:lang w:val="vi-VN"/>
        </w:rPr>
        <w:t xml:space="preserve">/2025 </w:t>
      </w:r>
      <w:r w:rsidRPr="00062E4A">
        <w:rPr>
          <w:rFonts w:ascii="Times New Roman" w:hAnsi="Times New Roman"/>
          <w:sz w:val="26"/>
          <w:szCs w:val="26"/>
          <w:lang w:val="vi-VN"/>
        </w:rPr>
        <w:t>s</w:t>
      </w:r>
      <w:r w:rsidRPr="00062E4A">
        <w:rPr>
          <w:rFonts w:ascii="Times New Roman" w:hAnsi="Times New Roman"/>
          <w:sz w:val="26"/>
          <w:szCs w:val="26"/>
          <w:lang w:val="pt-BR"/>
        </w:rPr>
        <w:t>au</w:t>
      </w:r>
      <w:r w:rsidRPr="00062E4A">
        <w:rPr>
          <w:rFonts w:ascii="Times New Roman" w:hAnsi="Times New Roman"/>
          <w:sz w:val="26"/>
          <w:szCs w:val="26"/>
          <w:lang w:val="vi-VN"/>
        </w:rPr>
        <w:t xml:space="preserve"> thời gian này </w:t>
      </w:r>
      <w:r w:rsidRPr="00062E4A">
        <w:rPr>
          <w:rFonts w:ascii="Times New Roman" w:hAnsi="Times New Roman"/>
          <w:sz w:val="26"/>
          <w:szCs w:val="26"/>
          <w:lang w:val="pt-BR"/>
        </w:rPr>
        <w:t>tất cả khách hàng nộp tiền đặt trước sẽ không được chấp nhận. Tiền hồ sơ tham gia đấu giá không được hoàn trả, trừ trường hợp không tổ chức cuộc đấu giá</w:t>
      </w:r>
    </w:p>
    <w:p w14:paraId="52AA9E95" w14:textId="01A75EB7" w:rsidR="00422C53" w:rsidRPr="008817BD" w:rsidRDefault="000E7DD4" w:rsidP="006E79E7">
      <w:pPr>
        <w:tabs>
          <w:tab w:val="left" w:pos="567"/>
          <w:tab w:val="left" w:pos="720"/>
        </w:tabs>
        <w:spacing w:before="60" w:after="0" w:line="264" w:lineRule="auto"/>
        <w:ind w:right="143" w:firstLine="567"/>
        <w:jc w:val="both"/>
        <w:rPr>
          <w:rFonts w:ascii="Times New Roman" w:eastAsia="Times New Roman" w:hAnsi="Times New Roman"/>
          <w:spacing w:val="-4"/>
          <w:sz w:val="26"/>
          <w:szCs w:val="26"/>
          <w:lang w:val="vi-VN"/>
        </w:rPr>
      </w:pPr>
      <w:r w:rsidRPr="008817BD">
        <w:rPr>
          <w:rFonts w:ascii="Times New Roman" w:eastAsia="Times New Roman" w:hAnsi="Times New Roman"/>
          <w:spacing w:val="-4"/>
          <w:sz w:val="26"/>
          <w:szCs w:val="26"/>
          <w:lang w:val="pt-BR"/>
        </w:rPr>
        <w:t xml:space="preserve">Hình thức nộp tiền đặt trước: </w:t>
      </w:r>
      <w:r w:rsidRPr="008817BD">
        <w:rPr>
          <w:rFonts w:ascii="Times New Roman" w:eastAsia="Times New Roman" w:hAnsi="Times New Roman"/>
          <w:spacing w:val="-4"/>
          <w:sz w:val="26"/>
          <w:szCs w:val="26"/>
          <w:lang w:val="vi-VN"/>
        </w:rPr>
        <w:t xml:space="preserve">Khách hàng nộp tiền đặt trước vào tài khoản </w:t>
      </w:r>
    </w:p>
    <w:p w14:paraId="76929BC2" w14:textId="736E43F5" w:rsidR="00422C53" w:rsidRPr="008817BD" w:rsidRDefault="00D11EF3" w:rsidP="006E79E7">
      <w:pPr>
        <w:pStyle w:val="NormalWeb"/>
        <w:spacing w:before="120" w:beforeAutospacing="0" w:after="0" w:afterAutospacing="0" w:line="276" w:lineRule="auto"/>
        <w:ind w:firstLine="567"/>
        <w:jc w:val="both"/>
        <w:rPr>
          <w:b/>
          <w:sz w:val="26"/>
          <w:szCs w:val="26"/>
          <w:lang w:val="vi-VN"/>
        </w:rPr>
      </w:pPr>
      <w:r>
        <w:rPr>
          <w:noProof/>
          <w14:ligatures w14:val="standardContextual"/>
        </w:rPr>
        <w:drawing>
          <wp:anchor distT="0" distB="0" distL="114300" distR="114300" simplePos="0" relativeHeight="251668480" behindDoc="0" locked="0" layoutInCell="1" allowOverlap="1" wp14:anchorId="1A76A666" wp14:editId="32902B06">
            <wp:simplePos x="0" y="0"/>
            <wp:positionH relativeFrom="column">
              <wp:posOffset>4835525</wp:posOffset>
            </wp:positionH>
            <wp:positionV relativeFrom="paragraph">
              <wp:posOffset>107315</wp:posOffset>
            </wp:positionV>
            <wp:extent cx="1080770" cy="958215"/>
            <wp:effectExtent l="0" t="0" r="5080" b="0"/>
            <wp:wrapSquare wrapText="bothSides"/>
            <wp:docPr id="14" name="Picture 14" descr="C:\Users\MT MQ\Desktop\rac\1787726073085_7726798421614493737_7726798421614493737_347200444599a7af6286db8e77da97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 MQ\Desktop\rac\1787726073085_7726798421614493737_7726798421614493737_347200444599a7af6286db8e77da97d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770" cy="958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17BD">
        <w:rPr>
          <w:noProof/>
          <w:sz w:val="26"/>
          <w:szCs w:val="26"/>
          <w14:ligatures w14:val="standardContextual"/>
        </w:rPr>
        <mc:AlternateContent>
          <mc:Choice Requires="wps">
            <w:drawing>
              <wp:anchor distT="0" distB="0" distL="114300" distR="114300" simplePos="0" relativeHeight="251664384" behindDoc="0" locked="0" layoutInCell="1" allowOverlap="1" wp14:anchorId="54D43E3F" wp14:editId="6831F82D">
                <wp:simplePos x="0" y="0"/>
                <wp:positionH relativeFrom="column">
                  <wp:posOffset>3832860</wp:posOffset>
                </wp:positionH>
                <wp:positionV relativeFrom="paragraph">
                  <wp:posOffset>170180</wp:posOffset>
                </wp:positionV>
                <wp:extent cx="387350" cy="0"/>
                <wp:effectExtent l="0" t="76200" r="12700" b="952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 o:spid="_x0000_s1026" type="#_x0000_t32" style="position:absolute;margin-left:301.8pt;margin-top:13.4pt;width:30.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">
                <v:stroke endarrow="block"/>
              </v:shape>
            </w:pict>
          </mc:Fallback>
        </mc:AlternateContent>
      </w:r>
      <w:r w:rsidR="00422C53" w:rsidRPr="008817BD">
        <w:rPr>
          <w:sz w:val="26"/>
          <w:szCs w:val="26"/>
        </w:rPr>
        <w:t xml:space="preserve">- Số tài khoản: </w:t>
      </w:r>
      <w:r w:rsidR="006E79E7">
        <w:rPr>
          <w:b/>
          <w:sz w:val="26"/>
          <w:szCs w:val="26"/>
        </w:rPr>
        <w:t>83338</w:t>
      </w:r>
      <w:r w:rsidR="006E79E7">
        <w:rPr>
          <w:b/>
          <w:sz w:val="26"/>
          <w:szCs w:val="26"/>
          <w:lang w:val="vi-VN"/>
        </w:rPr>
        <w:t xml:space="preserve">888 </w:t>
      </w:r>
      <w:r w:rsidR="00422C53" w:rsidRPr="008817BD">
        <w:rPr>
          <w:b/>
          <w:sz w:val="26"/>
          <w:szCs w:val="26"/>
        </w:rPr>
        <w:t xml:space="preserve"> (Hoặc theo mã QR)</w:t>
      </w:r>
      <w:r w:rsidR="006E79E7" w:rsidRPr="006E79E7">
        <w:rPr>
          <w:noProof/>
          <w14:ligatures w14:val="standardContextual"/>
        </w:rPr>
        <w:t xml:space="preserve"> </w:t>
      </w:r>
    </w:p>
    <w:p w14:paraId="716E5550" w14:textId="0CD1AACF" w:rsidR="00422C53" w:rsidRPr="00E42F85" w:rsidRDefault="00422C53" w:rsidP="006E79E7">
      <w:pPr>
        <w:pStyle w:val="NormalWeb"/>
        <w:tabs>
          <w:tab w:val="left" w:pos="8647"/>
        </w:tabs>
        <w:spacing w:before="120" w:beforeAutospacing="0" w:after="0" w:afterAutospacing="0" w:line="264" w:lineRule="auto"/>
        <w:ind w:firstLine="567"/>
        <w:jc w:val="both"/>
        <w:rPr>
          <w:sz w:val="26"/>
          <w:szCs w:val="26"/>
        </w:rPr>
      </w:pPr>
      <w:r w:rsidRPr="00E42F85">
        <w:rPr>
          <w:sz w:val="26"/>
          <w:szCs w:val="26"/>
        </w:rPr>
        <w:t xml:space="preserve">+ Tên tài khoản: Công ty đấu giá hợp danh </w:t>
      </w:r>
      <w:r w:rsidR="007F3912" w:rsidRPr="00E42F85">
        <w:rPr>
          <w:sz w:val="26"/>
          <w:szCs w:val="26"/>
        </w:rPr>
        <w:t>s</w:t>
      </w:r>
      <w:r w:rsidR="007F3912" w:rsidRPr="00E42F85">
        <w:rPr>
          <w:sz w:val="26"/>
          <w:szCs w:val="26"/>
          <w:lang w:val="vi-VN"/>
        </w:rPr>
        <w:t>ố 1 Hà Tĩnh</w:t>
      </w:r>
      <w:r w:rsidRPr="00E42F85">
        <w:rPr>
          <w:sz w:val="26"/>
          <w:szCs w:val="26"/>
        </w:rPr>
        <w:t>.</w:t>
      </w:r>
      <w:r w:rsidR="006E79E7" w:rsidRPr="00E42F85">
        <w:rPr>
          <w:noProof/>
          <w14:ligatures w14:val="standardContextual"/>
        </w:rPr>
        <w:t xml:space="preserve"> </w:t>
      </w:r>
    </w:p>
    <w:p w14:paraId="30CBD75F" w14:textId="514B60B8" w:rsidR="00422C53" w:rsidRPr="008817BD" w:rsidRDefault="00422C53" w:rsidP="006E79E7">
      <w:pPr>
        <w:pStyle w:val="NormalWeb"/>
        <w:spacing w:before="120" w:beforeAutospacing="0" w:after="0" w:afterAutospacing="0" w:line="264" w:lineRule="auto"/>
        <w:ind w:firstLine="567"/>
        <w:jc w:val="both"/>
        <w:rPr>
          <w:sz w:val="26"/>
          <w:szCs w:val="26"/>
          <w:lang w:val="vi-VN"/>
        </w:rPr>
      </w:pPr>
      <w:r w:rsidRPr="008817BD">
        <w:rPr>
          <w:sz w:val="26"/>
          <w:szCs w:val="26"/>
        </w:rPr>
        <w:t xml:space="preserve">+ Địa chỉ: </w:t>
      </w:r>
      <w:r w:rsidR="007F3912" w:rsidRPr="008817BD">
        <w:rPr>
          <w:sz w:val="26"/>
          <w:szCs w:val="26"/>
          <w:lang w:val="pt-BR"/>
        </w:rPr>
        <w:t>Số 278</w:t>
      </w:r>
      <w:r w:rsidR="007F3912" w:rsidRPr="008817BD">
        <w:rPr>
          <w:sz w:val="26"/>
          <w:szCs w:val="26"/>
          <w:lang w:val="vi-VN"/>
        </w:rPr>
        <w:t xml:space="preserve"> đường Nguyễn Du,</w:t>
      </w:r>
      <w:r w:rsidR="007F3912" w:rsidRPr="008817BD">
        <w:rPr>
          <w:sz w:val="26"/>
          <w:szCs w:val="26"/>
          <w:lang w:val="pt-BR"/>
        </w:rPr>
        <w:t xml:space="preserve"> </w:t>
      </w:r>
      <w:r w:rsidR="00F613AD" w:rsidRPr="008817BD">
        <w:rPr>
          <w:sz w:val="26"/>
          <w:szCs w:val="26"/>
          <w:lang w:val="pt-BR"/>
        </w:rPr>
        <w:t>ph</w:t>
      </w:r>
      <w:r w:rsidR="00F613AD" w:rsidRPr="008817BD">
        <w:rPr>
          <w:sz w:val="26"/>
          <w:szCs w:val="26"/>
          <w:lang w:val="vi-VN"/>
        </w:rPr>
        <w:t>ường Thành Sen</w:t>
      </w:r>
      <w:r w:rsidR="007F3912" w:rsidRPr="008817BD">
        <w:rPr>
          <w:sz w:val="26"/>
          <w:szCs w:val="26"/>
          <w:lang w:val="pt-BR"/>
        </w:rPr>
        <w:t>.</w:t>
      </w:r>
      <w:r w:rsidR="006E79E7" w:rsidRPr="006E79E7">
        <w:rPr>
          <w:noProof/>
          <w14:ligatures w14:val="standardContextual"/>
        </w:rPr>
        <w:t xml:space="preserve"> </w:t>
      </w:r>
    </w:p>
    <w:p w14:paraId="1712345A" w14:textId="6523D6FE" w:rsidR="00422C53" w:rsidRPr="008817BD" w:rsidRDefault="00422C53" w:rsidP="006E79E7">
      <w:pPr>
        <w:pStyle w:val="NormalWeb"/>
        <w:spacing w:before="120" w:beforeAutospacing="0" w:after="0" w:afterAutospacing="0" w:line="264" w:lineRule="auto"/>
        <w:ind w:firstLine="567"/>
        <w:jc w:val="both"/>
        <w:rPr>
          <w:sz w:val="26"/>
          <w:szCs w:val="26"/>
        </w:rPr>
      </w:pPr>
      <w:r w:rsidRPr="008817BD">
        <w:rPr>
          <w:sz w:val="26"/>
          <w:szCs w:val="26"/>
        </w:rPr>
        <w:t xml:space="preserve">+ Ngân hàng: Ngân hàng TMCP </w:t>
      </w:r>
      <w:r w:rsidR="006E79E7">
        <w:rPr>
          <w:sz w:val="26"/>
          <w:szCs w:val="26"/>
        </w:rPr>
        <w:t>Sài</w:t>
      </w:r>
      <w:r w:rsidR="006E79E7">
        <w:rPr>
          <w:sz w:val="26"/>
          <w:szCs w:val="26"/>
          <w:lang w:val="vi-VN"/>
        </w:rPr>
        <w:t xml:space="preserve"> Gòn Tài Lộc </w:t>
      </w:r>
      <w:r w:rsidR="007F3912" w:rsidRPr="00D11EF3">
        <w:rPr>
          <w:sz w:val="22"/>
          <w:szCs w:val="22"/>
          <w:lang w:val="vi-VN"/>
        </w:rPr>
        <w:t>(</w:t>
      </w:r>
      <w:r w:rsidR="00D11EF3" w:rsidRPr="00D11EF3">
        <w:rPr>
          <w:sz w:val="22"/>
          <w:szCs w:val="22"/>
          <w:lang w:val="vi-VN"/>
        </w:rPr>
        <w:t>SACOMBANK</w:t>
      </w:r>
      <w:r w:rsidR="007F3912" w:rsidRPr="00D11EF3">
        <w:rPr>
          <w:sz w:val="22"/>
          <w:szCs w:val="22"/>
          <w:lang w:val="vi-VN"/>
        </w:rPr>
        <w:t>)</w:t>
      </w:r>
      <w:r w:rsidR="006E79E7" w:rsidRPr="00D11EF3">
        <w:rPr>
          <w:noProof/>
          <w:sz w:val="22"/>
          <w:szCs w:val="22"/>
          <w14:ligatures w14:val="standardContextual"/>
        </w:rPr>
        <w:t xml:space="preserve"> </w:t>
      </w:r>
    </w:p>
    <w:p w14:paraId="27B8394F" w14:textId="77777777" w:rsidR="005D0661" w:rsidRPr="008817BD" w:rsidRDefault="005D0661" w:rsidP="00D11EF3">
      <w:pPr>
        <w:spacing w:before="20" w:after="20" w:line="264" w:lineRule="auto"/>
        <w:ind w:firstLine="567"/>
        <w:jc w:val="both"/>
        <w:rPr>
          <w:rFonts w:ascii="Times New Roman" w:hAnsi="Times New Roman"/>
          <w:b/>
          <w:sz w:val="26"/>
          <w:szCs w:val="26"/>
          <w:lang w:val="vi-VN"/>
        </w:rPr>
      </w:pPr>
      <w:r w:rsidRPr="008817BD">
        <w:rPr>
          <w:rFonts w:ascii="Times New Roman" w:hAnsi="Times New Roman"/>
          <w:b/>
          <w:sz w:val="26"/>
          <w:szCs w:val="26"/>
        </w:rPr>
        <w:t xml:space="preserve">* Hướng dẫn nộp tiền đặt trước: </w:t>
      </w:r>
    </w:p>
    <w:p w14:paraId="098E2D3A" w14:textId="0C052170" w:rsidR="006E79E7" w:rsidRPr="006E79E7" w:rsidRDefault="00E42F85" w:rsidP="00E42F85">
      <w:pPr>
        <w:pStyle w:val="NormalWeb"/>
        <w:tabs>
          <w:tab w:val="left" w:pos="567"/>
        </w:tabs>
        <w:spacing w:before="20" w:beforeAutospacing="0" w:after="20" w:afterAutospacing="0" w:line="264" w:lineRule="auto"/>
        <w:jc w:val="both"/>
      </w:pPr>
      <w:r>
        <w:rPr>
          <w:sz w:val="26"/>
          <w:szCs w:val="26"/>
          <w:lang w:val="vi-VN"/>
        </w:rPr>
        <w:tab/>
      </w:r>
      <w:r w:rsidR="005D0661" w:rsidRPr="008817BD">
        <w:rPr>
          <w:sz w:val="26"/>
          <w:szCs w:val="26"/>
        </w:rPr>
        <w:t xml:space="preserve">- Nội dung nộp tiền: Khi nộp tiền đặt trước, người tham gia đấu giá chỉ ghi nội dung “Nguyễn Văn A (Người đăng ký tham gia đấu giá) nộp tiền đặt trước đấu giá QSD đất tại </w:t>
      </w:r>
      <w:r w:rsidR="001D3E75">
        <w:rPr>
          <w:sz w:val="26"/>
          <w:szCs w:val="26"/>
        </w:rPr>
        <w:t>phường Thành Sen</w:t>
      </w:r>
      <w:r w:rsidR="005D0661" w:rsidRPr="008817BD">
        <w:rPr>
          <w:sz w:val="26"/>
          <w:szCs w:val="26"/>
        </w:rPr>
        <w:t xml:space="preserve">, tỉnh Hà Tĩnh”, mà không ghi rõ tham gia đấu giá lô đất nào. Một giấy nộp tiền chỉ được dùng để đặt trước cho một lô đất, không nộp gộp tiền đặt trước của nhiều lô đất vào một giấy nộp tiền. </w:t>
      </w:r>
    </w:p>
    <w:p w14:paraId="5477AC36" w14:textId="68FC2668" w:rsidR="005D0661" w:rsidRPr="008817BD" w:rsidRDefault="005D066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Trường hợp người tham gia đấu giá nhờ người khác nộp hộ tiền đặt trước thì nội dung phải ghi rõ: “Nguyễn Văn A (Tên người nộp tiền hộ) nộp hộ tiền đặt trước đấu giá QSD đất tại </w:t>
      </w:r>
      <w:r w:rsidR="001D3E75">
        <w:rPr>
          <w:rFonts w:ascii="Times New Roman" w:hAnsi="Times New Roman"/>
          <w:sz w:val="26"/>
          <w:szCs w:val="26"/>
        </w:rPr>
        <w:t>phường Thành Sen</w:t>
      </w:r>
      <w:r w:rsidRPr="008817BD">
        <w:rPr>
          <w:rFonts w:ascii="Times New Roman" w:hAnsi="Times New Roman"/>
          <w:sz w:val="26"/>
          <w:szCs w:val="26"/>
        </w:rPr>
        <w:t xml:space="preserve">, tỉnh Hà Tĩnh cho Nguyễn Văn B (Tên người tham gia đấu giá theo phiếu đăng ký)”. </w:t>
      </w:r>
    </w:p>
    <w:p w14:paraId="5838A350" w14:textId="211C9ED8" w:rsidR="005D0661" w:rsidRPr="008817BD" w:rsidRDefault="005D066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Người tham gia đấu giá nếu chuyển khoản Internet Banking thì in sao lệnh chuyển tiền, có đầy đủ nội dung nộp tiền: Họ và tên người tham gia đấu giá nộp tiền đặt trước tham gia đấu giá QSD đất tại </w:t>
      </w:r>
      <w:r w:rsidR="001D3E75">
        <w:rPr>
          <w:rFonts w:ascii="Times New Roman" w:hAnsi="Times New Roman"/>
          <w:sz w:val="26"/>
          <w:szCs w:val="26"/>
        </w:rPr>
        <w:t>phường Thành Sen</w:t>
      </w:r>
      <w:r w:rsidRPr="008817BD">
        <w:rPr>
          <w:rFonts w:ascii="Times New Roman" w:hAnsi="Times New Roman"/>
          <w:sz w:val="26"/>
          <w:szCs w:val="26"/>
        </w:rPr>
        <w:t xml:space="preserve">, tỉnh Hà Tĩnh. </w:t>
      </w:r>
    </w:p>
    <w:p w14:paraId="56C10898" w14:textId="0FDE0BCF" w:rsidR="005D0661" w:rsidRPr="008817BD" w:rsidRDefault="005D066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Người tham gia đấu giá được hoàn trả khoản tiền đặt trước trong các trường hợp sau: Không trúng đấu giá hoặc có thay đổi về giá khởi điểm, số lượng tài sản đã niêm yết, thông báo công khai và Công ty có trách nhiệm trả lại khoản tiền đặt trước trong thời hạn 03 ngày làm việc kể từ ngày kết thúc cuộc đấu giá Người tham gia đấu giá đến nhận lại tiền đặt trước sau thời hạn trên là hoàn toàn tự nguyện, tự chịu trách nhiệm và không được khiếu nại về việc này. </w:t>
      </w:r>
    </w:p>
    <w:p w14:paraId="17206373" w14:textId="4673816A" w:rsidR="005D0661" w:rsidRPr="008817BD" w:rsidRDefault="005D066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Trường hợp trúng đấu giá thì khoản tiền đặt trước được chuyển thành tiền đặt cọc để bảo đảm thực hiện nghĩa vụ mua tài sản đấu giá sau khi được cơ 4 quan có thẩm quyền </w:t>
      </w:r>
      <w:r w:rsidRPr="008817BD">
        <w:rPr>
          <w:rFonts w:ascii="Times New Roman" w:hAnsi="Times New Roman"/>
          <w:sz w:val="26"/>
          <w:szCs w:val="26"/>
        </w:rPr>
        <w:lastRenderedPageBreak/>
        <w:t xml:space="preserve">phê duyệt. Việc xử lý tiền đặt cọc thực hiện theo quy định của pháp luật về dân sự và quy định khác của pháp luật có liên quan. </w:t>
      </w:r>
    </w:p>
    <w:p w14:paraId="2921BDD9" w14:textId="77777777" w:rsidR="008E6901" w:rsidRPr="008817BD" w:rsidRDefault="005D066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Trường hợp người tham gia đấu giá mà đấu giá nhiều lô đất với số phần tiền đặt trước của các lô đất là bằng nhau nhưng không nộp đủ số phần tiền đặt trước theo quy định như các lô đất đã đăng ký tham gia đấu giá thì được xử lý như sau: </w:t>
      </w:r>
    </w:p>
    <w:p w14:paraId="5948571A" w14:textId="020690A9" w:rsidR="008E6901" w:rsidRPr="00334792" w:rsidRDefault="008E6901" w:rsidP="00D11EF3">
      <w:pPr>
        <w:spacing w:before="20" w:after="20" w:line="264" w:lineRule="auto"/>
        <w:ind w:firstLine="567"/>
        <w:jc w:val="both"/>
        <w:rPr>
          <w:rFonts w:ascii="Times New Roman" w:hAnsi="Times New Roman"/>
          <w:sz w:val="26"/>
          <w:szCs w:val="26"/>
          <w:lang w:val="vi-VN"/>
        </w:rPr>
      </w:pPr>
      <w:r w:rsidRPr="00334792">
        <w:rPr>
          <w:rFonts w:ascii="Times New Roman" w:hAnsi="Times New Roman"/>
          <w:b/>
          <w:color w:val="000000"/>
          <w:sz w:val="26"/>
          <w:szCs w:val="26"/>
        </w:rPr>
        <w:t>+ Trường hợp người tham gia đấu giá thống nhất</w:t>
      </w:r>
      <w:r w:rsidRPr="00334792">
        <w:rPr>
          <w:rFonts w:ascii="Times New Roman" w:hAnsi="Times New Roman"/>
          <w:b/>
          <w:sz w:val="26"/>
          <w:szCs w:val="26"/>
        </w:rPr>
        <w:t xml:space="preserve"> bằng văn bản với Công ty về lô số mình đăng ký tham gia đấu giá (phải trùng khớp với lô số đã đăng ký tham gia trước đó) chậm nhất trước 17 giờ 15 phút, ngày </w:t>
      </w:r>
      <w:r w:rsidR="00AF055B">
        <w:rPr>
          <w:rFonts w:ascii="Times New Roman" w:hAnsi="Times New Roman"/>
          <w:b/>
          <w:sz w:val="26"/>
          <w:szCs w:val="26"/>
        </w:rPr>
        <w:t>17</w:t>
      </w:r>
      <w:r w:rsidR="00F932EA" w:rsidRPr="00334792">
        <w:rPr>
          <w:rFonts w:ascii="Times New Roman" w:hAnsi="Times New Roman"/>
          <w:b/>
          <w:sz w:val="26"/>
          <w:szCs w:val="26"/>
          <w:lang w:val="vi-VN"/>
        </w:rPr>
        <w:t>/9/2026</w:t>
      </w:r>
      <w:r w:rsidRPr="00334792">
        <w:rPr>
          <w:rFonts w:ascii="Times New Roman" w:hAnsi="Times New Roman"/>
          <w:b/>
          <w:sz w:val="26"/>
          <w:szCs w:val="26"/>
        </w:rPr>
        <w:t xml:space="preserve">. Các lô còn lại không đủ điều kiện tham gia đấu giá. </w:t>
      </w:r>
    </w:p>
    <w:p w14:paraId="5438BA29" w14:textId="00C050AE" w:rsidR="000F2A01" w:rsidRPr="00334792" w:rsidRDefault="008E6901" w:rsidP="00D11EF3">
      <w:pPr>
        <w:spacing w:before="20" w:after="20" w:line="264" w:lineRule="auto"/>
        <w:ind w:firstLine="567"/>
        <w:jc w:val="both"/>
        <w:rPr>
          <w:rFonts w:ascii="Times New Roman" w:hAnsi="Times New Roman"/>
          <w:b/>
          <w:sz w:val="26"/>
          <w:szCs w:val="26"/>
          <w:lang w:val="vi-VN"/>
        </w:rPr>
      </w:pPr>
      <w:r w:rsidRPr="00334792">
        <w:rPr>
          <w:rFonts w:ascii="Times New Roman" w:hAnsi="Times New Roman"/>
          <w:b/>
          <w:sz w:val="26"/>
          <w:szCs w:val="26"/>
        </w:rPr>
        <w:t xml:space="preserve">+ </w:t>
      </w:r>
      <w:r w:rsidRPr="00334792">
        <w:rPr>
          <w:rFonts w:ascii="Times New Roman" w:hAnsi="Times New Roman"/>
          <w:b/>
          <w:color w:val="000000"/>
          <w:sz w:val="26"/>
          <w:szCs w:val="26"/>
        </w:rPr>
        <w:t>Trường hợp người</w:t>
      </w:r>
      <w:r w:rsidRPr="00334792">
        <w:rPr>
          <w:rFonts w:ascii="Times New Roman" w:hAnsi="Times New Roman"/>
          <w:b/>
          <w:sz w:val="26"/>
          <w:szCs w:val="26"/>
        </w:rPr>
        <w:t xml:space="preserve"> tham gia đấu giá không thống nhất lô số mình tham gia đấu giá với Công ty trước 17 giờ 15 phút, ngày </w:t>
      </w:r>
      <w:r w:rsidR="00AF055B">
        <w:rPr>
          <w:rFonts w:ascii="Times New Roman" w:hAnsi="Times New Roman"/>
          <w:b/>
          <w:sz w:val="26"/>
          <w:szCs w:val="26"/>
        </w:rPr>
        <w:t>17</w:t>
      </w:r>
      <w:r w:rsidR="00F932EA" w:rsidRPr="00334792">
        <w:rPr>
          <w:rFonts w:ascii="Times New Roman" w:hAnsi="Times New Roman"/>
          <w:b/>
          <w:sz w:val="26"/>
          <w:szCs w:val="26"/>
          <w:lang w:val="vi-VN"/>
        </w:rPr>
        <w:t xml:space="preserve">/9/2026 </w:t>
      </w:r>
      <w:r w:rsidRPr="00334792">
        <w:rPr>
          <w:rFonts w:ascii="Times New Roman" w:hAnsi="Times New Roman"/>
          <w:b/>
          <w:sz w:val="26"/>
          <w:szCs w:val="26"/>
        </w:rPr>
        <w:t xml:space="preserve">thì được xem là đã nộp tiền đặt trước cho các tài sản đấu giá (lô đất) theo thứ tự lô số nhỏ nhất đến lô đất có lô số lớn nhất. Các lô còn lại không đủ điều kiện tham gia đấu giá. </w:t>
      </w:r>
    </w:p>
    <w:p w14:paraId="101CBB40" w14:textId="40C0EFE9" w:rsidR="000F2A01" w:rsidRPr="00334792" w:rsidRDefault="007954D1" w:rsidP="00D11EF3">
      <w:pPr>
        <w:spacing w:before="20" w:after="20" w:line="264" w:lineRule="auto"/>
        <w:ind w:firstLine="567"/>
        <w:jc w:val="both"/>
        <w:rPr>
          <w:rFonts w:ascii="Times New Roman" w:hAnsi="Times New Roman"/>
          <w:b/>
          <w:sz w:val="26"/>
          <w:szCs w:val="26"/>
          <w:lang w:val="vi-VN"/>
        </w:rPr>
      </w:pPr>
      <w:r w:rsidRPr="00334792">
        <w:rPr>
          <w:rFonts w:ascii="Times New Roman" w:hAnsi="Times New Roman"/>
          <w:sz w:val="26"/>
          <w:szCs w:val="26"/>
        </w:rPr>
        <w:t xml:space="preserve">Ví dụ: Ông Nguyễn Văn A nộp phiếu đăng ký tham gia đấu giá và bỏ phiếu trả giá 02 lô đất (Lô đất số </w:t>
      </w:r>
      <w:r w:rsidR="00334792" w:rsidRPr="00334792">
        <w:rPr>
          <w:rFonts w:ascii="Times New Roman" w:hAnsi="Times New Roman"/>
          <w:sz w:val="26"/>
          <w:szCs w:val="26"/>
        </w:rPr>
        <w:t>LK33</w:t>
      </w:r>
      <w:r w:rsidRPr="00334792">
        <w:rPr>
          <w:rFonts w:ascii="Times New Roman" w:hAnsi="Times New Roman"/>
          <w:sz w:val="26"/>
          <w:szCs w:val="26"/>
        </w:rPr>
        <w:t xml:space="preserve">, </w:t>
      </w:r>
      <w:r w:rsidR="00334792" w:rsidRPr="00334792">
        <w:rPr>
          <w:rFonts w:ascii="Times New Roman" w:hAnsi="Times New Roman"/>
          <w:sz w:val="26"/>
          <w:szCs w:val="26"/>
        </w:rPr>
        <w:t>LK34</w:t>
      </w:r>
      <w:r w:rsidRPr="00334792">
        <w:rPr>
          <w:rFonts w:ascii="Times New Roman" w:hAnsi="Times New Roman"/>
          <w:sz w:val="26"/>
          <w:szCs w:val="26"/>
        </w:rPr>
        <w:t xml:space="preserve">,) với giá khởi điểm: </w:t>
      </w:r>
      <w:r w:rsidR="00334792" w:rsidRPr="00334792">
        <w:rPr>
          <w:rFonts w:ascii="Times New Roman" w:hAnsi="Times New Roman"/>
          <w:sz w:val="26"/>
          <w:szCs w:val="26"/>
        </w:rPr>
        <w:t>2.096.220.000</w:t>
      </w:r>
      <w:r w:rsidRPr="00334792">
        <w:rPr>
          <w:rFonts w:ascii="Times New Roman" w:hAnsi="Times New Roman"/>
          <w:sz w:val="26"/>
          <w:szCs w:val="26"/>
        </w:rPr>
        <w:t xml:space="preserve"> </w:t>
      </w:r>
      <w:r w:rsidR="00D679F8">
        <w:rPr>
          <w:rFonts w:ascii="Times New Roman" w:hAnsi="Times New Roman"/>
          <w:sz w:val="26"/>
          <w:szCs w:val="26"/>
        </w:rPr>
        <w:t>đồng</w:t>
      </w:r>
      <w:r w:rsidR="00D679F8">
        <w:rPr>
          <w:rFonts w:ascii="Times New Roman" w:hAnsi="Times New Roman"/>
          <w:sz w:val="26"/>
          <w:szCs w:val="26"/>
          <w:lang w:val="vi-VN"/>
        </w:rPr>
        <w:t>,</w:t>
      </w:r>
      <w:r w:rsidRPr="00334792">
        <w:rPr>
          <w:rFonts w:ascii="Times New Roman" w:hAnsi="Times New Roman"/>
          <w:sz w:val="26"/>
          <w:szCs w:val="26"/>
        </w:rPr>
        <w:t xml:space="preserve"> tiền đặt trước 1</w:t>
      </w:r>
      <w:r w:rsidRPr="00334792">
        <w:rPr>
          <w:rFonts w:ascii="Times New Roman" w:hAnsi="Times New Roman"/>
          <w:sz w:val="26"/>
          <w:szCs w:val="26"/>
          <w:lang w:val="vi-VN"/>
        </w:rPr>
        <w:t>.</w:t>
      </w:r>
      <w:r w:rsidR="00334792" w:rsidRPr="00334792">
        <w:rPr>
          <w:rFonts w:ascii="Times New Roman" w:hAnsi="Times New Roman"/>
          <w:sz w:val="26"/>
          <w:szCs w:val="26"/>
          <w:lang w:val="vi-VN"/>
        </w:rPr>
        <w:t>0</w:t>
      </w:r>
      <w:r w:rsidRPr="00334792">
        <w:rPr>
          <w:rFonts w:ascii="Times New Roman" w:hAnsi="Times New Roman"/>
          <w:sz w:val="26"/>
          <w:szCs w:val="26"/>
        </w:rPr>
        <w:t>00.000.000 đồng, nhưng Ông Nguyễn Văn A chỉ nộp 01 tiền đặt trước 1</w:t>
      </w:r>
      <w:r w:rsidRPr="00334792">
        <w:rPr>
          <w:rFonts w:ascii="Times New Roman" w:hAnsi="Times New Roman"/>
          <w:sz w:val="26"/>
          <w:szCs w:val="26"/>
          <w:lang w:val="vi-VN"/>
        </w:rPr>
        <w:t>.</w:t>
      </w:r>
      <w:r w:rsidR="00334792" w:rsidRPr="00334792">
        <w:rPr>
          <w:rFonts w:ascii="Times New Roman" w:hAnsi="Times New Roman"/>
          <w:sz w:val="26"/>
          <w:szCs w:val="26"/>
          <w:lang w:val="vi-VN"/>
        </w:rPr>
        <w:t>0</w:t>
      </w:r>
      <w:r w:rsidRPr="00334792">
        <w:rPr>
          <w:rFonts w:ascii="Times New Roman" w:hAnsi="Times New Roman"/>
          <w:sz w:val="26"/>
          <w:szCs w:val="26"/>
        </w:rPr>
        <w:t xml:space="preserve">00.000.000 đồng </w:t>
      </w:r>
      <w:r w:rsidRPr="00334792">
        <w:rPr>
          <w:rFonts w:ascii="Times New Roman" w:hAnsi="Times New Roman"/>
          <w:color w:val="000000"/>
          <w:sz w:val="26"/>
          <w:szCs w:val="26"/>
        </w:rPr>
        <w:t>và không có thỏa thuận bằng văn bản với Công ty</w:t>
      </w:r>
      <w:r w:rsidRPr="00334792">
        <w:rPr>
          <w:rFonts w:ascii="Times New Roman" w:hAnsi="Times New Roman"/>
          <w:sz w:val="26"/>
          <w:szCs w:val="26"/>
        </w:rPr>
        <w:t xml:space="preserve"> thì tiền đặt trước đó được xác định là </w:t>
      </w:r>
      <w:r w:rsidR="0049281A">
        <w:rPr>
          <w:rFonts w:ascii="Times New Roman" w:hAnsi="Times New Roman"/>
          <w:sz w:val="26"/>
          <w:szCs w:val="26"/>
        </w:rPr>
        <w:t>n</w:t>
      </w:r>
      <w:r w:rsidR="0049281A">
        <w:rPr>
          <w:rFonts w:ascii="Times New Roman" w:hAnsi="Times New Roman"/>
          <w:sz w:val="26"/>
          <w:szCs w:val="26"/>
          <w:lang w:val="vi-VN"/>
        </w:rPr>
        <w:t>ộ</w:t>
      </w:r>
      <w:r w:rsidRPr="00334792">
        <w:rPr>
          <w:rFonts w:ascii="Times New Roman" w:hAnsi="Times New Roman"/>
          <w:sz w:val="26"/>
          <w:szCs w:val="26"/>
        </w:rPr>
        <w:t xml:space="preserve">p tiền đặt trước để đấu giá lô đất số </w:t>
      </w:r>
      <w:r w:rsidR="00334792" w:rsidRPr="00334792">
        <w:rPr>
          <w:rFonts w:ascii="Times New Roman" w:hAnsi="Times New Roman"/>
          <w:sz w:val="26"/>
          <w:szCs w:val="26"/>
        </w:rPr>
        <w:t>LK33</w:t>
      </w:r>
      <w:r w:rsidR="00334792" w:rsidRPr="00334792">
        <w:rPr>
          <w:rFonts w:ascii="Times New Roman" w:hAnsi="Times New Roman"/>
          <w:sz w:val="26"/>
          <w:szCs w:val="26"/>
          <w:lang w:val="vi-VN"/>
        </w:rPr>
        <w:t xml:space="preserve"> </w:t>
      </w:r>
      <w:r w:rsidRPr="00334792">
        <w:rPr>
          <w:rFonts w:ascii="Times New Roman" w:hAnsi="Times New Roman"/>
          <w:sz w:val="26"/>
          <w:szCs w:val="26"/>
        </w:rPr>
        <w:t>lô còn lại coi như không đủ điều kiện tham gia đấu giá.</w:t>
      </w:r>
    </w:p>
    <w:p w14:paraId="5FB4895A" w14:textId="39482CEA" w:rsidR="007954D1" w:rsidRPr="008817BD" w:rsidRDefault="007954D1" w:rsidP="00D11EF3">
      <w:pPr>
        <w:spacing w:before="20" w:after="20" w:line="264" w:lineRule="auto"/>
        <w:ind w:firstLine="567"/>
        <w:jc w:val="both"/>
        <w:rPr>
          <w:rFonts w:ascii="Times New Roman" w:hAnsi="Times New Roman"/>
          <w:b/>
          <w:sz w:val="26"/>
          <w:szCs w:val="26"/>
          <w:lang w:val="vi-VN"/>
        </w:rPr>
      </w:pPr>
      <w:r w:rsidRPr="008817BD">
        <w:rPr>
          <w:rFonts w:ascii="Times New Roman" w:hAnsi="Times New Roman"/>
          <w:b/>
          <w:sz w:val="26"/>
          <w:szCs w:val="26"/>
        </w:rPr>
        <w:t xml:space="preserve">6. Quy định về cách ghi phiếu trả giá: </w:t>
      </w:r>
      <w:r w:rsidRPr="008817BD">
        <w:rPr>
          <w:rFonts w:ascii="Times New Roman" w:hAnsi="Times New Roman"/>
          <w:sz w:val="26"/>
          <w:szCs w:val="26"/>
        </w:rPr>
        <w:t xml:space="preserve">Người tham gia đấu giá phải điền đầy đủ, rõ ràng các thông tin theo Mẫu phiếu đã quy định. Bao gồm các nội dung: </w:t>
      </w:r>
    </w:p>
    <w:p w14:paraId="055D5A47"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Họ tên người tham gia đấu giá: Ghi rõ họ và tên. </w:t>
      </w:r>
    </w:p>
    <w:p w14:paraId="2F25A5AA"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Số CC/CCCD, ngày cấp và nơi cấp. </w:t>
      </w:r>
    </w:p>
    <w:p w14:paraId="11F55C70"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Nơi thường trú: Ghi theo địa chỉ nơi thường trú ghi trong thẻ căn cước công dân của người tham gia đấu giá hoặc theo địa chỉ thường trú ghi trong phần thông tin cư trú trên phần mềm VNeID. </w:t>
      </w:r>
    </w:p>
    <w:p w14:paraId="3B4BDC31" w14:textId="2FD4F253"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Tài sản đấu giá: Ghi rõ ký hiệu lô đất, diện tích, vùng quy hoạch, thuộc </w:t>
      </w:r>
      <w:r w:rsidR="001D3E75">
        <w:rPr>
          <w:rFonts w:ascii="Times New Roman" w:hAnsi="Times New Roman"/>
          <w:sz w:val="26"/>
          <w:szCs w:val="26"/>
        </w:rPr>
        <w:t>phường Thành Sen</w:t>
      </w:r>
      <w:r w:rsidRPr="008817BD">
        <w:rPr>
          <w:rFonts w:ascii="Times New Roman" w:hAnsi="Times New Roman"/>
          <w:sz w:val="26"/>
          <w:szCs w:val="26"/>
        </w:rPr>
        <w:t xml:space="preserve"> đúng với lô đất đăng ký tham gia đấu giá theo mục 1 thông báo này. </w:t>
      </w:r>
    </w:p>
    <w:p w14:paraId="259A444B" w14:textId="45996028"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Giá khởi điểm, bước giá: Là giá tương ứng với từng lô đất cụ thể theo mục 1 thông báo này. + Giá trả: Người tham gia đấu giá phải trả giá bằng số nguyên lần bước giá (Ví dụ: Giá khởi điểm + 0 bước giá, giá khởi điểm + 1, giá khởi điểm + n bước giá). </w:t>
      </w:r>
    </w:p>
    <w:p w14:paraId="2AED0F6B"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Phiếu trả giá không trả nguyên lần bước giá là phiếu không hợp lệ. </w:t>
      </w:r>
    </w:p>
    <w:p w14:paraId="24E4F5A1"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Ký và ghi rõ họ tên trên phiếu trả giá. </w:t>
      </w:r>
    </w:p>
    <w:p w14:paraId="02908E3C" w14:textId="77777777" w:rsidR="007954D1" w:rsidRPr="008817BD" w:rsidRDefault="007954D1" w:rsidP="00D11EF3">
      <w:pPr>
        <w:spacing w:before="20" w:after="20" w:line="264" w:lineRule="auto"/>
        <w:ind w:firstLine="567"/>
        <w:jc w:val="both"/>
        <w:rPr>
          <w:rFonts w:ascii="Times New Roman" w:hAnsi="Times New Roman"/>
          <w:b/>
          <w:sz w:val="26"/>
          <w:szCs w:val="26"/>
          <w:lang w:val="vi-VN"/>
        </w:rPr>
      </w:pPr>
      <w:r w:rsidRPr="008817BD">
        <w:rPr>
          <w:rFonts w:ascii="Times New Roman" w:hAnsi="Times New Roman"/>
          <w:sz w:val="26"/>
          <w:szCs w:val="26"/>
        </w:rPr>
        <w:t>7</w:t>
      </w:r>
      <w:r w:rsidRPr="008817BD">
        <w:rPr>
          <w:rFonts w:ascii="Times New Roman" w:hAnsi="Times New Roman"/>
          <w:b/>
          <w:sz w:val="26"/>
          <w:szCs w:val="26"/>
        </w:rPr>
        <w:t xml:space="preserve">. Thời gian, địa điểm bỏ phiếu trả giá vào thùng phiếu: </w:t>
      </w:r>
    </w:p>
    <w:p w14:paraId="7603BB99" w14:textId="04AC5865" w:rsidR="007954D1"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w:t>
      </w:r>
      <w:r w:rsidR="00362035">
        <w:rPr>
          <w:rFonts w:ascii="Times New Roman" w:hAnsi="Times New Roman"/>
          <w:sz w:val="26"/>
          <w:szCs w:val="26"/>
        </w:rPr>
        <w:t>Th</w:t>
      </w:r>
      <w:r w:rsidR="00362035">
        <w:rPr>
          <w:rFonts w:ascii="Times New Roman" w:hAnsi="Times New Roman"/>
          <w:sz w:val="26"/>
          <w:szCs w:val="26"/>
          <w:lang w:val="vi-VN"/>
        </w:rPr>
        <w:t xml:space="preserve">ời gian: </w:t>
      </w:r>
      <w:r w:rsidR="00AF055B">
        <w:rPr>
          <w:rFonts w:ascii="Times New Roman" w:hAnsi="Times New Roman"/>
          <w:sz w:val="26"/>
          <w:szCs w:val="26"/>
          <w:lang w:val="vi-VN"/>
        </w:rPr>
        <w:t xml:space="preserve">+ Buổi sáng: </w:t>
      </w:r>
      <w:r w:rsidRPr="008817BD">
        <w:rPr>
          <w:rFonts w:ascii="Times New Roman" w:hAnsi="Times New Roman"/>
          <w:sz w:val="26"/>
          <w:szCs w:val="26"/>
        </w:rPr>
        <w:t xml:space="preserve">Từ </w:t>
      </w:r>
      <w:r w:rsidR="00D679F8">
        <w:rPr>
          <w:rFonts w:ascii="Times New Roman" w:hAnsi="Times New Roman"/>
          <w:sz w:val="26"/>
          <w:szCs w:val="26"/>
        </w:rPr>
        <w:t>08</w:t>
      </w:r>
      <w:r w:rsidRPr="008817BD">
        <w:rPr>
          <w:rFonts w:ascii="Times New Roman" w:hAnsi="Times New Roman"/>
          <w:sz w:val="26"/>
          <w:szCs w:val="26"/>
        </w:rPr>
        <w:t xml:space="preserve"> giờ 00 phút đến </w:t>
      </w:r>
      <w:r w:rsidR="00AF055B">
        <w:rPr>
          <w:rFonts w:ascii="Times New Roman" w:hAnsi="Times New Roman"/>
          <w:sz w:val="26"/>
          <w:szCs w:val="26"/>
        </w:rPr>
        <w:t>11</w:t>
      </w:r>
      <w:r w:rsidRPr="008817BD">
        <w:rPr>
          <w:rFonts w:ascii="Times New Roman" w:hAnsi="Times New Roman"/>
          <w:sz w:val="26"/>
          <w:szCs w:val="26"/>
        </w:rPr>
        <w:t xml:space="preserve"> giờ 00 phút, ngày </w:t>
      </w:r>
      <w:r w:rsidR="00AF055B">
        <w:rPr>
          <w:rFonts w:ascii="Times New Roman" w:hAnsi="Times New Roman"/>
          <w:sz w:val="26"/>
          <w:szCs w:val="26"/>
        </w:rPr>
        <w:t>17</w:t>
      </w:r>
      <w:r w:rsidR="00D679F8">
        <w:rPr>
          <w:rFonts w:ascii="Times New Roman" w:hAnsi="Times New Roman"/>
          <w:sz w:val="26"/>
          <w:szCs w:val="26"/>
          <w:lang w:val="vi-VN"/>
        </w:rPr>
        <w:t>/9/2026</w:t>
      </w:r>
      <w:r w:rsidRPr="008817BD">
        <w:rPr>
          <w:rFonts w:ascii="Times New Roman" w:hAnsi="Times New Roman"/>
          <w:sz w:val="26"/>
          <w:szCs w:val="26"/>
        </w:rPr>
        <w:t xml:space="preserve">; </w:t>
      </w:r>
    </w:p>
    <w:p w14:paraId="78102F99" w14:textId="15CA6B77" w:rsidR="00AF055B" w:rsidRPr="00AF055B" w:rsidRDefault="00AF055B" w:rsidP="00D11EF3">
      <w:pPr>
        <w:spacing w:before="20" w:after="20" w:line="264" w:lineRule="auto"/>
        <w:ind w:firstLine="567"/>
        <w:jc w:val="both"/>
        <w:rPr>
          <w:rFonts w:ascii="Times New Roman" w:hAnsi="Times New Roman"/>
          <w:sz w:val="26"/>
          <w:szCs w:val="26"/>
          <w:lang w:val="vi-VN"/>
        </w:rPr>
      </w:pPr>
      <w:r>
        <w:rPr>
          <w:rFonts w:ascii="Times New Roman" w:hAnsi="Times New Roman"/>
          <w:sz w:val="26"/>
          <w:szCs w:val="26"/>
          <w:lang w:val="vi-VN"/>
        </w:rPr>
        <w:t xml:space="preserve">+ Buổi chiều: </w:t>
      </w:r>
      <w:r w:rsidRPr="008817BD">
        <w:rPr>
          <w:rFonts w:ascii="Times New Roman" w:hAnsi="Times New Roman"/>
          <w:sz w:val="26"/>
          <w:szCs w:val="26"/>
        </w:rPr>
        <w:t xml:space="preserve">Từ </w:t>
      </w:r>
      <w:r>
        <w:rPr>
          <w:rFonts w:ascii="Times New Roman" w:hAnsi="Times New Roman"/>
          <w:sz w:val="26"/>
          <w:szCs w:val="26"/>
        </w:rPr>
        <w:t>14</w:t>
      </w:r>
      <w:r w:rsidRPr="008817BD">
        <w:rPr>
          <w:rFonts w:ascii="Times New Roman" w:hAnsi="Times New Roman"/>
          <w:sz w:val="26"/>
          <w:szCs w:val="26"/>
        </w:rPr>
        <w:t xml:space="preserve"> giờ 00 phút đến </w:t>
      </w:r>
      <w:r>
        <w:rPr>
          <w:rFonts w:ascii="Times New Roman" w:hAnsi="Times New Roman"/>
          <w:sz w:val="26"/>
          <w:szCs w:val="26"/>
        </w:rPr>
        <w:t>17</w:t>
      </w:r>
      <w:r w:rsidRPr="008817BD">
        <w:rPr>
          <w:rFonts w:ascii="Times New Roman" w:hAnsi="Times New Roman"/>
          <w:sz w:val="26"/>
          <w:szCs w:val="26"/>
        </w:rPr>
        <w:t xml:space="preserve"> giờ 00 phút, ngày </w:t>
      </w:r>
      <w:r>
        <w:rPr>
          <w:rFonts w:ascii="Times New Roman" w:hAnsi="Times New Roman"/>
          <w:sz w:val="26"/>
          <w:szCs w:val="26"/>
        </w:rPr>
        <w:t>17</w:t>
      </w:r>
      <w:r>
        <w:rPr>
          <w:rFonts w:ascii="Times New Roman" w:hAnsi="Times New Roman"/>
          <w:sz w:val="26"/>
          <w:szCs w:val="26"/>
          <w:lang w:val="vi-VN"/>
        </w:rPr>
        <w:t>/9/2026</w:t>
      </w:r>
    </w:p>
    <w:p w14:paraId="59A80DB0" w14:textId="0639F2C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Địa điểm: Tại hội trường UBND </w:t>
      </w:r>
      <w:r w:rsidR="001D3E75">
        <w:rPr>
          <w:rFonts w:ascii="Times New Roman" w:hAnsi="Times New Roman"/>
          <w:sz w:val="26"/>
          <w:szCs w:val="26"/>
        </w:rPr>
        <w:t>phường Thành Sen</w:t>
      </w:r>
      <w:r w:rsidRPr="008817BD">
        <w:rPr>
          <w:rFonts w:ascii="Times New Roman" w:hAnsi="Times New Roman"/>
          <w:sz w:val="26"/>
          <w:szCs w:val="26"/>
        </w:rPr>
        <w:t xml:space="preserve">, tỉnh Hà Tĩnh. </w:t>
      </w:r>
    </w:p>
    <w:p w14:paraId="39DBEE5B" w14:textId="77777777" w:rsidR="007954D1" w:rsidRPr="008817BD" w:rsidRDefault="007954D1" w:rsidP="00D11EF3">
      <w:pPr>
        <w:spacing w:before="20" w:after="20" w:line="264" w:lineRule="auto"/>
        <w:ind w:firstLine="567"/>
        <w:jc w:val="both"/>
        <w:rPr>
          <w:rFonts w:ascii="Times New Roman" w:hAnsi="Times New Roman"/>
          <w:b/>
          <w:sz w:val="26"/>
          <w:szCs w:val="26"/>
          <w:lang w:val="vi-VN"/>
        </w:rPr>
      </w:pPr>
      <w:r w:rsidRPr="008817BD">
        <w:rPr>
          <w:rFonts w:ascii="Times New Roman" w:hAnsi="Times New Roman"/>
          <w:b/>
          <w:sz w:val="26"/>
          <w:szCs w:val="26"/>
        </w:rPr>
        <w:t xml:space="preserve">8. Trình tự, thủ tục niêm phong, mở niêm phong thùng phiếu </w:t>
      </w:r>
    </w:p>
    <w:p w14:paraId="499753D1" w14:textId="0B7B8DC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a. Trình tự, thủ tục niêm phong thùng phiếu, miệng thùng phiếu: Thùng đựng phiếu trả giá trước khi niêm phong được kiểm tra bảo đảm trống rỗng trước khi khách hàng bỏ phiếu. Đúng 17 giờ, ngày </w:t>
      </w:r>
      <w:r w:rsidR="00AF055B">
        <w:rPr>
          <w:rFonts w:ascii="Times New Roman" w:hAnsi="Times New Roman"/>
          <w:sz w:val="26"/>
          <w:szCs w:val="26"/>
        </w:rPr>
        <w:t>17</w:t>
      </w:r>
      <w:r w:rsidR="00E00228">
        <w:rPr>
          <w:rFonts w:ascii="Times New Roman" w:hAnsi="Times New Roman"/>
          <w:sz w:val="26"/>
          <w:szCs w:val="26"/>
          <w:lang w:val="vi-VN"/>
        </w:rPr>
        <w:t xml:space="preserve">/9/2026 </w:t>
      </w:r>
      <w:r w:rsidRPr="008817BD">
        <w:rPr>
          <w:rFonts w:ascii="Times New Roman" w:hAnsi="Times New Roman"/>
          <w:sz w:val="26"/>
          <w:szCs w:val="26"/>
        </w:rPr>
        <w:t xml:space="preserve">Công ty đấu giá hợp danh </w:t>
      </w:r>
      <w:r w:rsidR="00D07A67" w:rsidRPr="008817BD">
        <w:rPr>
          <w:rFonts w:ascii="Times New Roman" w:hAnsi="Times New Roman"/>
          <w:sz w:val="26"/>
          <w:szCs w:val="26"/>
        </w:rPr>
        <w:t>s</w:t>
      </w:r>
      <w:r w:rsidR="00D07A67" w:rsidRPr="008817BD">
        <w:rPr>
          <w:rFonts w:ascii="Times New Roman" w:hAnsi="Times New Roman"/>
          <w:sz w:val="26"/>
          <w:szCs w:val="26"/>
          <w:lang w:val="vi-VN"/>
        </w:rPr>
        <w:t xml:space="preserve">ố 1 Hà Tĩnh </w:t>
      </w:r>
      <w:r w:rsidRPr="008817BD">
        <w:rPr>
          <w:rFonts w:ascii="Times New Roman" w:hAnsi="Times New Roman"/>
          <w:sz w:val="26"/>
          <w:szCs w:val="26"/>
        </w:rPr>
        <w:t xml:space="preserve">phối hợp với các thành phần khách mời tham dự và đại diện người tham gia đấu giá tiến hành niêm phong miệng thùng phiếu. Việc niêm phong miệng thùng phiếu được lập biên bản và có chữ ký xác nhận của các bên liên quan. </w:t>
      </w:r>
    </w:p>
    <w:p w14:paraId="735915C6" w14:textId="3ACFC244"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lastRenderedPageBreak/>
        <w:t xml:space="preserve">b. Trình tự, thủ tục mở niêm phong thùng phiếu: Đấu giá viên mời đại diện người tham gia đấu giá và các thành phần khách mời đã trực tiếp tham gia việc niêm phong thùng phiếu lên kiểm tra sự nguyên vẹn của thùng phiếu. Nếu không có ý kiến nào khác về kết quả giám sát thì Đấu giá viên tiến hành bóc niêm phong của thùng phiếu. Nơi bảo quản thùng phiếu: Tại UBND </w:t>
      </w:r>
      <w:r w:rsidR="001D3E75">
        <w:rPr>
          <w:rFonts w:ascii="Times New Roman" w:hAnsi="Times New Roman"/>
          <w:sz w:val="26"/>
          <w:szCs w:val="26"/>
        </w:rPr>
        <w:t>phường Thành Sen</w:t>
      </w:r>
      <w:r w:rsidRPr="008817BD">
        <w:rPr>
          <w:rFonts w:ascii="Times New Roman" w:hAnsi="Times New Roman"/>
          <w:sz w:val="26"/>
          <w:szCs w:val="26"/>
        </w:rPr>
        <w:t xml:space="preserve"> hoặc Công an </w:t>
      </w:r>
      <w:r w:rsidR="001D3E75">
        <w:rPr>
          <w:rFonts w:ascii="Times New Roman" w:hAnsi="Times New Roman"/>
          <w:sz w:val="26"/>
          <w:szCs w:val="26"/>
        </w:rPr>
        <w:t>phường Thành Sen</w:t>
      </w:r>
      <w:r w:rsidRPr="008817BD">
        <w:rPr>
          <w:rFonts w:ascii="Times New Roman" w:hAnsi="Times New Roman"/>
          <w:sz w:val="26"/>
          <w:szCs w:val="26"/>
        </w:rPr>
        <w:t xml:space="preserve">. </w:t>
      </w:r>
    </w:p>
    <w:p w14:paraId="4BB5CF54" w14:textId="77777777" w:rsidR="007954D1" w:rsidRPr="008817BD" w:rsidRDefault="007954D1" w:rsidP="00D11EF3">
      <w:pPr>
        <w:spacing w:before="20" w:after="20" w:line="264" w:lineRule="auto"/>
        <w:ind w:firstLine="567"/>
        <w:jc w:val="both"/>
        <w:rPr>
          <w:rFonts w:ascii="Times New Roman" w:hAnsi="Times New Roman"/>
          <w:b/>
          <w:sz w:val="26"/>
          <w:szCs w:val="26"/>
          <w:lang w:val="vi-VN"/>
        </w:rPr>
      </w:pPr>
      <w:r w:rsidRPr="008817BD">
        <w:rPr>
          <w:rFonts w:ascii="Times New Roman" w:hAnsi="Times New Roman"/>
          <w:b/>
          <w:sz w:val="26"/>
          <w:szCs w:val="26"/>
        </w:rPr>
        <w:t xml:space="preserve">9. Đối tượng, điều kiện, cách thức đăng ký, tiếp nhận hồ sơ tham gia đấu giá: </w:t>
      </w:r>
    </w:p>
    <w:p w14:paraId="1B4A0A94" w14:textId="77777777" w:rsidR="00D07A67"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a. Đối tượng, điều kiện đăng ký tham gia đấu giá: </w:t>
      </w:r>
    </w:p>
    <w:p w14:paraId="560391CF" w14:textId="02847DB3"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Cá nhân thuộc đối tượng được Nhà nước giao đất có thu tiền sử dụng đất theo quy định tại khoản 1 Điều 119, khoản 4 Điều 125 Luật Đất đai năm 2024 và không thuộc đối tượng bị cấm tham gia đấu giá theo quy định của Luật đấu giá tài sản năm 2016; Luật sửa đổi, bổ sung một số Điều của Luật đấu giá tài sản năm 2024. </w:t>
      </w:r>
    </w:p>
    <w:p w14:paraId="5728CAD9"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Nộp đủ hồ sơ hợp lệ theo quy định cho tổ chức hành nghề đấu giá tài sản. </w:t>
      </w:r>
    </w:p>
    <w:p w14:paraId="2FAA698C"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Chấp hành đúng quy chế, nội quy cuộc đấu giá. </w:t>
      </w:r>
    </w:p>
    <w:p w14:paraId="7870BBA5" w14:textId="2CB7A87A"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b. Điều kiện đăng ký tham gia đấu giá: Có Phiếu đăng ký tham gia đấu giá quyền sử dụng đất theo mẫu do Công ty đấu giá hợp danh </w:t>
      </w:r>
      <w:r w:rsidR="00D07A67" w:rsidRPr="008817BD">
        <w:rPr>
          <w:rFonts w:ascii="Times New Roman" w:hAnsi="Times New Roman"/>
          <w:sz w:val="26"/>
          <w:szCs w:val="26"/>
        </w:rPr>
        <w:t>s</w:t>
      </w:r>
      <w:r w:rsidR="00D07A67" w:rsidRPr="008817BD">
        <w:rPr>
          <w:rFonts w:ascii="Times New Roman" w:hAnsi="Times New Roman"/>
          <w:sz w:val="26"/>
          <w:szCs w:val="26"/>
          <w:lang w:val="vi-VN"/>
        </w:rPr>
        <w:t xml:space="preserve">ố 1 Hà Tĩnh </w:t>
      </w:r>
      <w:r w:rsidRPr="008817BD">
        <w:rPr>
          <w:rFonts w:ascii="Times New Roman" w:hAnsi="Times New Roman"/>
          <w:sz w:val="26"/>
          <w:szCs w:val="26"/>
        </w:rPr>
        <w:t xml:space="preserve">phát hành, trong đó có nội dung cam kết sử dụng đất đúng mục đích, đúng quy hoạch; </w:t>
      </w:r>
    </w:p>
    <w:p w14:paraId="6050E9A2"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Chấp nhận giá khởi điểm, Quy chế cuộc đấu giá do Công ty ban hành. </w:t>
      </w:r>
    </w:p>
    <w:p w14:paraId="0E918155" w14:textId="794AFC1C"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c. Cách thức đăng ký tham gia đấu giá: Người đăng ký tham gia đấu giá thông qua việc nộp hồ sơ tham gia đấu giá hợp lệ cho Công ty đấu giá hợp danh </w:t>
      </w:r>
      <w:r w:rsidR="006C53C6" w:rsidRPr="008817BD">
        <w:rPr>
          <w:rFonts w:ascii="Times New Roman" w:hAnsi="Times New Roman"/>
          <w:sz w:val="28"/>
          <w:szCs w:val="28"/>
        </w:rPr>
        <w:t>s</w:t>
      </w:r>
      <w:r w:rsidR="006C53C6" w:rsidRPr="008817BD">
        <w:rPr>
          <w:rFonts w:ascii="Times New Roman" w:hAnsi="Times New Roman"/>
          <w:sz w:val="28"/>
          <w:szCs w:val="28"/>
          <w:lang w:val="vi-VN"/>
        </w:rPr>
        <w:t xml:space="preserve">ố 1 Hà Tĩnh </w:t>
      </w:r>
      <w:r w:rsidRPr="008817BD">
        <w:rPr>
          <w:rFonts w:ascii="Times New Roman" w:hAnsi="Times New Roman"/>
          <w:sz w:val="26"/>
          <w:szCs w:val="26"/>
        </w:rPr>
        <w:t xml:space="preserve">theo đúng thời gian quy định tại Quy chế cuộc đấu giá và thông báo đấu giá; </w:t>
      </w:r>
    </w:p>
    <w:p w14:paraId="57537822"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Người tham gia đấu giá được quyền đăng ký đấu giá một hoặc nhiều lô đất khác nhau cụ thể vào Phiếu đăng ký tham gia đấu giá quyền sử dụng đất và nộp tiền đặt trước, tiền mua hồ sơ tương ứng với số lô đã đăng ký trong Phiếu đăng ký. </w:t>
      </w:r>
    </w:p>
    <w:p w14:paraId="52F1081C"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d. Hồ sơ tham gia đấu giá tài sản: Khi đăng ký tham gia đấu giá, người tham gia đấu giá nộp cho công ty Phiếu đăng ký tham gia đấu giá quyền sử dụng đất theo mẫu do Công ty phát hành kèm theo các loại giấy tờ sau: </w:t>
      </w:r>
    </w:p>
    <w:p w14:paraId="4D98586B"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Phiếu đăng ký tham gia đấu giá: Ghi đầy đủ thông tin, ký và ghi rõ họ tên. </w:t>
      </w:r>
    </w:p>
    <w:p w14:paraId="35AF6D1A"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lang w:val="vi-VN"/>
        </w:rPr>
        <w:t>-</w:t>
      </w:r>
      <w:r w:rsidRPr="008817BD">
        <w:rPr>
          <w:rFonts w:ascii="Times New Roman" w:hAnsi="Times New Roman"/>
          <w:sz w:val="26"/>
          <w:szCs w:val="26"/>
        </w:rPr>
        <w:t xml:space="preserve"> Bản sao Căn cước công dân. </w:t>
      </w:r>
    </w:p>
    <w:p w14:paraId="66AEDD5E"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Liên 2 hoặc bản photo hóa đơn nộp tiền đặt trước. </w:t>
      </w:r>
    </w:p>
    <w:p w14:paraId="101AC5E0" w14:textId="3217483A"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Phiếu trả giá </w:t>
      </w:r>
      <w:r w:rsidRPr="008817BD">
        <w:rPr>
          <w:rFonts w:ascii="Times New Roman" w:hAnsi="Times New Roman"/>
          <w:i/>
          <w:sz w:val="26"/>
          <w:szCs w:val="26"/>
        </w:rPr>
        <w:t xml:space="preserve">(Mẫu phiếu trả giá do Công ty đấu giá hợp danh </w:t>
      </w:r>
      <w:r w:rsidR="000B0518" w:rsidRPr="008817BD">
        <w:rPr>
          <w:rFonts w:ascii="Times New Roman" w:hAnsi="Times New Roman"/>
          <w:i/>
          <w:sz w:val="26"/>
          <w:szCs w:val="26"/>
        </w:rPr>
        <w:t>s</w:t>
      </w:r>
      <w:r w:rsidR="000B0518" w:rsidRPr="008817BD">
        <w:rPr>
          <w:rFonts w:ascii="Times New Roman" w:hAnsi="Times New Roman"/>
          <w:i/>
          <w:sz w:val="26"/>
          <w:szCs w:val="26"/>
          <w:lang w:val="vi-VN"/>
        </w:rPr>
        <w:t xml:space="preserve">ố 1 Hà Tĩnh </w:t>
      </w:r>
      <w:r w:rsidRPr="008817BD">
        <w:rPr>
          <w:rFonts w:ascii="Times New Roman" w:hAnsi="Times New Roman"/>
          <w:i/>
          <w:sz w:val="26"/>
          <w:szCs w:val="26"/>
        </w:rPr>
        <w:t>ban hành, có đóng dấu treo của Công ty).</w:t>
      </w:r>
      <w:r w:rsidRPr="008817BD">
        <w:rPr>
          <w:rFonts w:ascii="Times New Roman" w:hAnsi="Times New Roman"/>
          <w:sz w:val="26"/>
          <w:szCs w:val="26"/>
        </w:rPr>
        <w:t xml:space="preserve"> </w:t>
      </w:r>
    </w:p>
    <w:p w14:paraId="3FFF3609"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đ. Người không được đăng ký tham gia đấu giá theo quy định tại Khoản 4 Điều 38 của Luật Đấu giá tài sản.</w:t>
      </w:r>
    </w:p>
    <w:p w14:paraId="1FC3C8B8"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e. Hồ sơ không đủ điều kiện tham gia đấu giá Hồ sơ không đủ điều kiện tham gia đấu giá là những hồ sơ thiếu hoặc sai lệch thông tin hoặc có đầy đủ nhưng nội dung không phù hợp như: Nộp tiền đặt trước không ghi rõ nội dung, nộp tiền đặt trước có giá trị nhỏ hơn hoặc lớn hơn số tiền đặt trước của lô đất đăng ký, thông tin trên Phiếu đăng ký tham gia đấu giá và phiếu trả giá sai lệch so với các giấy tờ còn lại. Người tham gia đấu giá nộp các loại giấy tờ theo thành phần hồ sơ tham gia đấu giá nêu trên sau thời điểm niêm phong thùng phiếu đều không hợp lệ. Người tham gia đấu giá tự chịu trách nhiệm về các nội dung ghi trong hồ sơ và tính bảo mật thông tin của phiếu trả giá. </w:t>
      </w:r>
    </w:p>
    <w:p w14:paraId="319187AE" w14:textId="77777777" w:rsidR="00F756FD" w:rsidRPr="008817BD" w:rsidRDefault="007954D1" w:rsidP="00D11EF3">
      <w:pPr>
        <w:spacing w:before="20" w:after="20" w:line="264" w:lineRule="auto"/>
        <w:ind w:firstLine="567"/>
        <w:rPr>
          <w:rFonts w:ascii="Times New Roman" w:hAnsi="Times New Roman"/>
          <w:b/>
          <w:sz w:val="26"/>
          <w:szCs w:val="26"/>
          <w:lang w:val="vi-VN"/>
        </w:rPr>
      </w:pPr>
      <w:r w:rsidRPr="008817BD">
        <w:rPr>
          <w:rFonts w:ascii="Times New Roman" w:hAnsi="Times New Roman"/>
          <w:b/>
          <w:sz w:val="26"/>
          <w:szCs w:val="26"/>
        </w:rPr>
        <w:t>10. Thời gian và địa điểm tổ chức buổi công bố kết quả trả</w:t>
      </w:r>
      <w:r w:rsidR="00F756FD" w:rsidRPr="008817BD">
        <w:rPr>
          <w:rFonts w:ascii="Times New Roman" w:hAnsi="Times New Roman"/>
          <w:b/>
          <w:sz w:val="26"/>
          <w:szCs w:val="26"/>
        </w:rPr>
        <w:t xml:space="preserve"> giá </w:t>
      </w:r>
    </w:p>
    <w:p w14:paraId="284A7CC5" w14:textId="647DDDF5"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Vào hồi 08 giờ 00 phút, ngày </w:t>
      </w:r>
      <w:r w:rsidR="00AF055B">
        <w:rPr>
          <w:rFonts w:ascii="Times New Roman" w:hAnsi="Times New Roman"/>
          <w:sz w:val="26"/>
          <w:szCs w:val="26"/>
        </w:rPr>
        <w:t>22</w:t>
      </w:r>
      <w:r w:rsidR="00C30D61">
        <w:rPr>
          <w:rFonts w:ascii="Times New Roman" w:hAnsi="Times New Roman"/>
          <w:sz w:val="26"/>
          <w:szCs w:val="26"/>
          <w:lang w:val="vi-VN"/>
        </w:rPr>
        <w:t xml:space="preserve">/9/2026 </w:t>
      </w:r>
      <w:r w:rsidRPr="008817BD">
        <w:rPr>
          <w:rFonts w:ascii="Times New Roman" w:hAnsi="Times New Roman"/>
          <w:sz w:val="26"/>
          <w:szCs w:val="26"/>
        </w:rPr>
        <w:t xml:space="preserve">tại Hội trường UBND </w:t>
      </w:r>
      <w:r w:rsidR="001D3E75">
        <w:rPr>
          <w:rFonts w:ascii="Times New Roman" w:hAnsi="Times New Roman"/>
          <w:sz w:val="26"/>
          <w:szCs w:val="26"/>
        </w:rPr>
        <w:t>phường Thành Sen</w:t>
      </w:r>
      <w:r w:rsidRPr="008817BD">
        <w:rPr>
          <w:rFonts w:ascii="Times New Roman" w:hAnsi="Times New Roman"/>
          <w:sz w:val="26"/>
          <w:szCs w:val="26"/>
        </w:rPr>
        <w:t xml:space="preserve"> </w:t>
      </w:r>
    </w:p>
    <w:p w14:paraId="667D13A4" w14:textId="77777777" w:rsidR="007954D1" w:rsidRPr="008817BD" w:rsidRDefault="007954D1" w:rsidP="00D11EF3">
      <w:pPr>
        <w:spacing w:before="20" w:after="20" w:line="264" w:lineRule="auto"/>
        <w:ind w:firstLine="567"/>
        <w:jc w:val="both"/>
        <w:rPr>
          <w:rFonts w:ascii="Times New Roman" w:hAnsi="Times New Roman"/>
          <w:b/>
          <w:sz w:val="26"/>
          <w:szCs w:val="26"/>
          <w:lang w:val="vi-VN"/>
        </w:rPr>
      </w:pPr>
      <w:r w:rsidRPr="008817BD">
        <w:rPr>
          <w:rFonts w:ascii="Times New Roman" w:hAnsi="Times New Roman"/>
          <w:b/>
          <w:sz w:val="26"/>
          <w:szCs w:val="26"/>
        </w:rPr>
        <w:t xml:space="preserve">11. Phiếu trả giá hợp lệ, phiếu trả giá không hợp lệ </w:t>
      </w:r>
    </w:p>
    <w:p w14:paraId="078D9FF4"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lastRenderedPageBreak/>
        <w:t xml:space="preserve">a. Phiếu trả giá hợp lệ là phiếu đảm bảo các yếu tố sau: </w:t>
      </w:r>
    </w:p>
    <w:p w14:paraId="699E1BD4"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Phiếu trả giá điền đầy đủ các thông tin cá nhân, lô số, diện tích, vùng quy hoạch, … của lô đất tham gia đấu giá và ghi giá trả bằng số, giá trả bằng chữ, ký và ghi rõ họ tên. </w:t>
      </w:r>
    </w:p>
    <w:p w14:paraId="67142EC7"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Giá trả ghi trong phiếu trả giá tối thiểu bằng giá khởi điểm. Giá trả bằng chữ và bằng số phải khớp nhau. </w:t>
      </w:r>
    </w:p>
    <w:p w14:paraId="7A9FCDB4"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Phiếu còn nguyên vẹn, không tẩy xóa, sửa chữa, rách nát. </w:t>
      </w:r>
    </w:p>
    <w:p w14:paraId="1BB24B81"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Phiếu có thông tin khớp với phiếu đăng ký tham gia đấu giá và thông tin cá nhân. </w:t>
      </w:r>
    </w:p>
    <w:p w14:paraId="0DC6F515"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b. Phiếu trả giá không hợp lệ thuộc một trong các trường hợp: </w:t>
      </w:r>
    </w:p>
    <w:p w14:paraId="47684344"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Phiếu trả giá không do Công ty ban hành. </w:t>
      </w:r>
    </w:p>
    <w:p w14:paraId="0D0C449E" w14:textId="77777777" w:rsidR="008F00EC"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Phiếu trả giá không ký, không ghi họ tên người trả giá, không điền đầy đủ các thông tin trong phiếu trả giá hoặc sai lệch thông tin cá nhân, thông tin tài sản đấu giá (họ và tên, địa chỉ, số CCCD, …). </w:t>
      </w:r>
    </w:p>
    <w:p w14:paraId="637698DC" w14:textId="2AB109A3"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xml:space="preserve">- Một người có hai phiếu trả giá trong cùng một lô đất. </w:t>
      </w:r>
    </w:p>
    <w:p w14:paraId="17C29311" w14:textId="77777777"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lang w:val="vi-VN"/>
        </w:rPr>
        <w:t>-</w:t>
      </w:r>
      <w:r w:rsidRPr="008817BD">
        <w:rPr>
          <w:rFonts w:ascii="Times New Roman" w:hAnsi="Times New Roman"/>
          <w:sz w:val="26"/>
          <w:szCs w:val="26"/>
        </w:rPr>
        <w:t xml:space="preserve"> Phiếu trả giá phải ghi bằng bút mực, không được ghi bút màu đỏ, phiếu ghi giá trả bằng số, giá trả bằng chữ không khớp nhau, giá đã trả ghi trong phiếu trả giá thấp hơn giá khởi điểm. </w:t>
      </w:r>
    </w:p>
    <w:p w14:paraId="59A2878C" w14:textId="1E90B0EB" w:rsidR="007954D1" w:rsidRPr="008817BD" w:rsidRDefault="007954D1" w:rsidP="00D11EF3">
      <w:pPr>
        <w:spacing w:before="20" w:after="20" w:line="264" w:lineRule="auto"/>
        <w:ind w:firstLine="567"/>
        <w:jc w:val="both"/>
        <w:rPr>
          <w:rFonts w:ascii="Times New Roman" w:hAnsi="Times New Roman"/>
          <w:sz w:val="26"/>
          <w:szCs w:val="26"/>
          <w:lang w:val="vi-VN"/>
        </w:rPr>
      </w:pPr>
      <w:r w:rsidRPr="008817BD">
        <w:rPr>
          <w:rFonts w:ascii="Times New Roman" w:hAnsi="Times New Roman"/>
          <w:sz w:val="26"/>
          <w:szCs w:val="26"/>
        </w:rPr>
        <w:t>- Phiếu không còn nguyên vẹn, bị tẩy xóa, sửa chữa, rách nát.</w:t>
      </w:r>
    </w:p>
    <w:p w14:paraId="5F27BDB8" w14:textId="77777777" w:rsidR="00AB2B54" w:rsidRPr="008817BD" w:rsidRDefault="000E7DD4" w:rsidP="00D11EF3">
      <w:pPr>
        <w:spacing w:before="20" w:after="20" w:line="264" w:lineRule="auto"/>
        <w:ind w:firstLine="567"/>
        <w:rPr>
          <w:rFonts w:ascii="Times New Roman" w:eastAsia="Times New Roman" w:hAnsi="Times New Roman"/>
          <w:sz w:val="26"/>
          <w:szCs w:val="26"/>
          <w:lang w:val="vi-VN"/>
        </w:rPr>
      </w:pPr>
      <w:r w:rsidRPr="008817BD">
        <w:rPr>
          <w:rFonts w:ascii="Times New Roman" w:eastAsia="Times New Roman" w:hAnsi="Times New Roman"/>
          <w:b/>
          <w:sz w:val="26"/>
          <w:szCs w:val="26"/>
          <w:lang w:val="pt-BR"/>
        </w:rPr>
        <w:t>Mọi chi tiết xin liên hệ:</w:t>
      </w:r>
      <w:r w:rsidRPr="008817BD">
        <w:rPr>
          <w:rFonts w:ascii="Times New Roman" w:eastAsia="Times New Roman" w:hAnsi="Times New Roman"/>
          <w:sz w:val="26"/>
          <w:szCs w:val="26"/>
          <w:lang w:val="pt-BR"/>
        </w:rPr>
        <w:t xml:space="preserve"> </w:t>
      </w:r>
    </w:p>
    <w:p w14:paraId="41BD0A73" w14:textId="12A617A2" w:rsidR="000E7DD4" w:rsidRPr="008817BD" w:rsidRDefault="000E7DD4" w:rsidP="00D11EF3">
      <w:pPr>
        <w:spacing w:before="20" w:after="20" w:line="264" w:lineRule="auto"/>
        <w:ind w:firstLine="567"/>
        <w:rPr>
          <w:rFonts w:ascii="Times New Roman" w:hAnsi="Times New Roman"/>
          <w:sz w:val="26"/>
          <w:szCs w:val="26"/>
          <w:lang w:val="vi-VN"/>
        </w:rPr>
      </w:pPr>
      <w:r w:rsidRPr="008817BD">
        <w:rPr>
          <w:rFonts w:ascii="Times New Roman" w:eastAsia="Times New Roman" w:hAnsi="Times New Roman"/>
          <w:sz w:val="26"/>
          <w:szCs w:val="26"/>
          <w:lang w:val="pt-BR"/>
        </w:rPr>
        <w:t xml:space="preserve">Công ty Đấu giá Hợp danh </w:t>
      </w:r>
      <w:r w:rsidR="005640C0" w:rsidRPr="008817BD">
        <w:rPr>
          <w:rFonts w:ascii="Times New Roman" w:eastAsia="Times New Roman" w:hAnsi="Times New Roman"/>
          <w:sz w:val="26"/>
          <w:szCs w:val="26"/>
          <w:lang w:val="pt-BR"/>
        </w:rPr>
        <w:t>Số 1 Hà Tĩnh</w:t>
      </w:r>
      <w:r w:rsidRPr="008817BD">
        <w:rPr>
          <w:rFonts w:ascii="Times New Roman" w:eastAsia="Times New Roman" w:hAnsi="Times New Roman"/>
          <w:sz w:val="26"/>
          <w:szCs w:val="26"/>
          <w:lang w:val="pt-BR"/>
        </w:rPr>
        <w:t>.</w:t>
      </w:r>
    </w:p>
    <w:p w14:paraId="55ED2703" w14:textId="5847A570" w:rsidR="00281DFE" w:rsidRPr="008817BD" w:rsidRDefault="00281DFE" w:rsidP="00D11EF3">
      <w:pPr>
        <w:tabs>
          <w:tab w:val="left" w:pos="142"/>
        </w:tabs>
        <w:spacing w:before="20" w:after="20" w:line="264" w:lineRule="auto"/>
        <w:ind w:right="141" w:firstLine="567"/>
        <w:jc w:val="both"/>
        <w:rPr>
          <w:rFonts w:ascii="Times New Roman" w:hAnsi="Times New Roman"/>
          <w:sz w:val="26"/>
          <w:szCs w:val="26"/>
          <w:lang w:val="vi-VN"/>
        </w:rPr>
      </w:pPr>
      <w:r w:rsidRPr="008817BD">
        <w:rPr>
          <w:rFonts w:ascii="Times New Roman" w:hAnsi="Times New Roman"/>
          <w:sz w:val="26"/>
          <w:szCs w:val="26"/>
        </w:rPr>
        <w:t xml:space="preserve">Địa chỉ: Số 278 đường Nguyễn Du, </w:t>
      </w:r>
      <w:r w:rsidR="0036173F" w:rsidRPr="008817BD">
        <w:rPr>
          <w:rFonts w:ascii="Times New Roman" w:hAnsi="Times New Roman"/>
          <w:sz w:val="26"/>
          <w:szCs w:val="26"/>
        </w:rPr>
        <w:t>ph</w:t>
      </w:r>
      <w:r w:rsidR="0036173F" w:rsidRPr="008817BD">
        <w:rPr>
          <w:rFonts w:ascii="Times New Roman" w:hAnsi="Times New Roman"/>
          <w:sz w:val="26"/>
          <w:szCs w:val="26"/>
          <w:lang w:val="vi-VN"/>
        </w:rPr>
        <w:t xml:space="preserve">ường </w:t>
      </w:r>
      <w:r w:rsidR="0091021F" w:rsidRPr="008817BD">
        <w:rPr>
          <w:rFonts w:ascii="Times New Roman" w:hAnsi="Times New Roman"/>
          <w:sz w:val="26"/>
          <w:szCs w:val="26"/>
        </w:rPr>
        <w:t>Th</w:t>
      </w:r>
      <w:r w:rsidR="0091021F" w:rsidRPr="008817BD">
        <w:rPr>
          <w:rFonts w:ascii="Times New Roman" w:hAnsi="Times New Roman"/>
          <w:sz w:val="26"/>
          <w:szCs w:val="26"/>
          <w:lang w:val="vi-VN"/>
        </w:rPr>
        <w:t>ành Sen</w:t>
      </w:r>
    </w:p>
    <w:p w14:paraId="56C35BD5" w14:textId="729CD391" w:rsidR="00F43CD6" w:rsidRPr="008817BD" w:rsidRDefault="00F43CD6" w:rsidP="00D11EF3">
      <w:pPr>
        <w:tabs>
          <w:tab w:val="left" w:pos="142"/>
        </w:tabs>
        <w:spacing w:before="20" w:after="20" w:line="264" w:lineRule="auto"/>
        <w:ind w:right="141" w:firstLine="567"/>
        <w:jc w:val="both"/>
        <w:rPr>
          <w:rFonts w:ascii="Times New Roman" w:hAnsi="Times New Roman"/>
          <w:sz w:val="26"/>
          <w:szCs w:val="26"/>
          <w:lang w:val="vi-VN"/>
        </w:rPr>
      </w:pPr>
      <w:r w:rsidRPr="008817BD">
        <w:rPr>
          <w:rFonts w:ascii="Times New Roman" w:hAnsi="Times New Roman"/>
          <w:sz w:val="26"/>
          <w:szCs w:val="26"/>
        </w:rPr>
        <w:t xml:space="preserve">Phòng Kinh tế UBND </w:t>
      </w:r>
      <w:r w:rsidR="001D3E75">
        <w:rPr>
          <w:rFonts w:ascii="Times New Roman" w:hAnsi="Times New Roman"/>
          <w:sz w:val="26"/>
          <w:szCs w:val="26"/>
        </w:rPr>
        <w:t>phường Thành Sen</w:t>
      </w:r>
      <w:r w:rsidRPr="008817BD">
        <w:rPr>
          <w:rFonts w:ascii="Times New Roman" w:hAnsi="Times New Roman"/>
          <w:sz w:val="26"/>
          <w:szCs w:val="26"/>
        </w:rPr>
        <w:t xml:space="preserve"> </w:t>
      </w:r>
    </w:p>
    <w:p w14:paraId="05FE874B" w14:textId="1FA6ED52" w:rsidR="00281DFE" w:rsidRPr="008817BD" w:rsidRDefault="00281DFE" w:rsidP="00D11EF3">
      <w:pPr>
        <w:tabs>
          <w:tab w:val="left" w:pos="142"/>
        </w:tabs>
        <w:spacing w:before="20" w:after="20" w:line="264" w:lineRule="auto"/>
        <w:ind w:right="141" w:firstLine="567"/>
        <w:jc w:val="both"/>
        <w:rPr>
          <w:rFonts w:ascii="Times New Roman" w:hAnsi="Times New Roman"/>
          <w:sz w:val="26"/>
          <w:szCs w:val="26"/>
        </w:rPr>
      </w:pPr>
      <w:r w:rsidRPr="008817BD">
        <w:rPr>
          <w:rFonts w:ascii="Times New Roman" w:hAnsi="Times New Roman"/>
          <w:sz w:val="26"/>
          <w:szCs w:val="26"/>
        </w:rPr>
        <w:t>ĐT: 0949.566667 (Đ/c Hà)</w:t>
      </w:r>
    </w:p>
    <w:p w14:paraId="1098FCA0" w14:textId="77777777" w:rsidR="00281DFE" w:rsidRPr="008817BD" w:rsidRDefault="00281DFE" w:rsidP="00D11EF3">
      <w:pPr>
        <w:tabs>
          <w:tab w:val="left" w:pos="142"/>
        </w:tabs>
        <w:spacing w:before="20" w:after="20" w:line="264" w:lineRule="auto"/>
        <w:ind w:right="141" w:firstLine="567"/>
        <w:jc w:val="both"/>
        <w:rPr>
          <w:rFonts w:ascii="Times New Roman" w:hAnsi="Times New Roman"/>
          <w:sz w:val="26"/>
          <w:szCs w:val="26"/>
        </w:rPr>
      </w:pPr>
      <w:r w:rsidRPr="008817BD">
        <w:rPr>
          <w:rFonts w:ascii="Times New Roman" w:hAnsi="Times New Roman"/>
          <w:sz w:val="26"/>
          <w:szCs w:val="26"/>
        </w:rPr>
        <w:t>Web: daugiahatinh.vn</w:t>
      </w:r>
    </w:p>
    <w:tbl>
      <w:tblPr>
        <w:tblW w:w="10280" w:type="dxa"/>
        <w:tblInd w:w="-709" w:type="dxa"/>
        <w:tblLook w:val="0000" w:firstRow="0" w:lastRow="0" w:firstColumn="0" w:lastColumn="0" w:noHBand="0" w:noVBand="0"/>
      </w:tblPr>
      <w:tblGrid>
        <w:gridCol w:w="6805"/>
        <w:gridCol w:w="3475"/>
      </w:tblGrid>
      <w:tr w:rsidR="000E7DD4" w:rsidRPr="008817BD" w14:paraId="2030A1D3" w14:textId="77777777" w:rsidTr="00487DE1">
        <w:trPr>
          <w:trHeight w:val="2661"/>
        </w:trPr>
        <w:tc>
          <w:tcPr>
            <w:tcW w:w="6805" w:type="dxa"/>
          </w:tcPr>
          <w:p w14:paraId="5547B9D3" w14:textId="77777777" w:rsidR="000E7DD4" w:rsidRPr="008817BD" w:rsidRDefault="000E7DD4" w:rsidP="002F3475">
            <w:pPr>
              <w:spacing w:after="0" w:line="264" w:lineRule="auto"/>
              <w:ind w:firstLine="448"/>
              <w:rPr>
                <w:rFonts w:ascii="Times New Roman" w:eastAsia="Times New Roman" w:hAnsi="Times New Roman"/>
                <w:b/>
                <w:i/>
                <w:iCs/>
              </w:rPr>
            </w:pPr>
            <w:r w:rsidRPr="008817BD">
              <w:rPr>
                <w:rFonts w:ascii="Times New Roman" w:eastAsia="Times New Roman" w:hAnsi="Times New Roman"/>
                <w:b/>
                <w:i/>
                <w:iCs/>
                <w:sz w:val="27"/>
                <w:szCs w:val="27"/>
              </w:rPr>
              <w:t xml:space="preserve">   </w:t>
            </w:r>
            <w:r w:rsidRPr="008817BD">
              <w:rPr>
                <w:rFonts w:ascii="Times New Roman" w:eastAsia="Times New Roman" w:hAnsi="Times New Roman"/>
                <w:b/>
                <w:i/>
                <w:iCs/>
              </w:rPr>
              <w:t>Nơi nhận:</w:t>
            </w:r>
          </w:p>
          <w:p w14:paraId="50FEAF53" w14:textId="6659D750" w:rsidR="00D11EF3" w:rsidRDefault="000E7DD4" w:rsidP="00D11EF3">
            <w:pPr>
              <w:tabs>
                <w:tab w:val="left" w:pos="6900"/>
              </w:tabs>
              <w:spacing w:after="0" w:line="264" w:lineRule="auto"/>
              <w:ind w:firstLine="567"/>
              <w:rPr>
                <w:rFonts w:ascii="Times New Roman" w:eastAsia="Times New Roman" w:hAnsi="Times New Roman"/>
                <w:iCs/>
                <w:sz w:val="20"/>
                <w:szCs w:val="20"/>
                <w:lang w:val="vi-VN"/>
              </w:rPr>
            </w:pPr>
            <w:r w:rsidRPr="008817BD">
              <w:rPr>
                <w:rFonts w:ascii="Times New Roman" w:eastAsia="Times New Roman" w:hAnsi="Times New Roman"/>
                <w:iCs/>
                <w:sz w:val="20"/>
                <w:szCs w:val="20"/>
              </w:rPr>
              <w:t xml:space="preserve">- </w:t>
            </w:r>
            <w:r w:rsidR="00A27FEB" w:rsidRPr="008817BD">
              <w:rPr>
                <w:rFonts w:ascii="Times New Roman" w:eastAsia="Times New Roman" w:hAnsi="Times New Roman"/>
                <w:iCs/>
                <w:sz w:val="20"/>
                <w:szCs w:val="20"/>
              </w:rPr>
              <w:t>Báo Hà Tĩnh</w:t>
            </w:r>
            <w:r w:rsidRPr="008817BD">
              <w:rPr>
                <w:rFonts w:ascii="Times New Roman" w:eastAsia="Times New Roman" w:hAnsi="Times New Roman"/>
                <w:iCs/>
                <w:sz w:val="20"/>
                <w:szCs w:val="20"/>
              </w:rPr>
              <w:t xml:space="preserve"> (Đăng tin);</w:t>
            </w:r>
            <w:r w:rsidR="00D11EF3">
              <w:rPr>
                <w:rFonts w:ascii="Times New Roman" w:eastAsia="Times New Roman" w:hAnsi="Times New Roman"/>
                <w:iCs/>
                <w:sz w:val="20"/>
                <w:szCs w:val="20"/>
                <w:lang w:val="vi-VN"/>
              </w:rPr>
              <w:t xml:space="preserve"> </w:t>
            </w:r>
          </w:p>
          <w:p w14:paraId="03BD4F4B" w14:textId="5598EA1A" w:rsidR="000E7DD4" w:rsidRPr="008817BD" w:rsidRDefault="000E7DD4" w:rsidP="00D11EF3">
            <w:pPr>
              <w:tabs>
                <w:tab w:val="left" w:pos="6900"/>
              </w:tabs>
              <w:spacing w:after="0" w:line="264" w:lineRule="auto"/>
              <w:ind w:firstLine="567"/>
              <w:rPr>
                <w:rFonts w:ascii="Times New Roman" w:eastAsia="Times New Roman" w:hAnsi="Times New Roman"/>
                <w:iCs/>
                <w:sz w:val="20"/>
                <w:szCs w:val="20"/>
              </w:rPr>
            </w:pPr>
            <w:r w:rsidRPr="008817BD">
              <w:rPr>
                <w:rFonts w:ascii="Times New Roman" w:eastAsia="Times New Roman" w:hAnsi="Times New Roman"/>
                <w:iCs/>
                <w:sz w:val="20"/>
                <w:szCs w:val="20"/>
              </w:rPr>
              <w:t xml:space="preserve">- </w:t>
            </w:r>
            <w:r w:rsidR="004C1820" w:rsidRPr="008817BD">
              <w:rPr>
                <w:rFonts w:ascii="Times New Roman" w:eastAsia="Times New Roman" w:hAnsi="Times New Roman"/>
                <w:iCs/>
                <w:sz w:val="20"/>
                <w:szCs w:val="20"/>
              </w:rPr>
              <w:t>Cổng đấu giá tài sản quốc gia</w:t>
            </w:r>
            <w:r w:rsidRPr="008817BD">
              <w:rPr>
                <w:rFonts w:ascii="Times New Roman" w:eastAsia="Times New Roman" w:hAnsi="Times New Roman"/>
                <w:iCs/>
                <w:sz w:val="20"/>
                <w:szCs w:val="20"/>
              </w:rPr>
              <w:t xml:space="preserve"> (Đăng tin);</w:t>
            </w:r>
          </w:p>
          <w:p w14:paraId="6963CEC8" w14:textId="062F6334" w:rsidR="00CF7C26" w:rsidRPr="008817BD" w:rsidRDefault="00CF7C26" w:rsidP="00D11EF3">
            <w:pPr>
              <w:tabs>
                <w:tab w:val="left" w:pos="6900"/>
              </w:tabs>
              <w:spacing w:after="0" w:line="264" w:lineRule="auto"/>
              <w:ind w:firstLine="567"/>
              <w:rPr>
                <w:rFonts w:ascii="Times New Roman" w:eastAsia="Times New Roman" w:hAnsi="Times New Roman"/>
                <w:iCs/>
                <w:sz w:val="20"/>
                <w:szCs w:val="20"/>
              </w:rPr>
            </w:pPr>
            <w:r w:rsidRPr="008817BD">
              <w:rPr>
                <w:rFonts w:ascii="Times New Roman" w:eastAsia="Times New Roman" w:hAnsi="Times New Roman"/>
                <w:iCs/>
                <w:sz w:val="20"/>
                <w:szCs w:val="20"/>
              </w:rPr>
              <w:t xml:space="preserve">- </w:t>
            </w:r>
            <w:r w:rsidR="0091021F" w:rsidRPr="008817BD">
              <w:rPr>
                <w:rFonts w:ascii="Times New Roman" w:eastAsia="Times New Roman" w:hAnsi="Times New Roman"/>
                <w:iCs/>
                <w:sz w:val="20"/>
                <w:szCs w:val="20"/>
              </w:rPr>
              <w:t>Trung</w:t>
            </w:r>
            <w:r w:rsidR="0091021F" w:rsidRPr="008817BD">
              <w:rPr>
                <w:rFonts w:ascii="Times New Roman" w:eastAsia="Times New Roman" w:hAnsi="Times New Roman"/>
                <w:iCs/>
                <w:sz w:val="20"/>
                <w:szCs w:val="20"/>
                <w:lang w:val="vi-VN"/>
              </w:rPr>
              <w:t xml:space="preserve"> tâm phát triễn quỹ đất tỉnh Hà Tĩnh</w:t>
            </w:r>
            <w:r w:rsidRPr="008817BD">
              <w:rPr>
                <w:rFonts w:ascii="Times New Roman" w:eastAsia="Times New Roman" w:hAnsi="Times New Roman"/>
                <w:iCs/>
                <w:sz w:val="20"/>
                <w:szCs w:val="20"/>
              </w:rPr>
              <w:t>;</w:t>
            </w:r>
          </w:p>
          <w:p w14:paraId="26762A9A" w14:textId="4CF82D06" w:rsidR="000E7DD4" w:rsidRPr="008817BD" w:rsidRDefault="0017331D" w:rsidP="00D11EF3">
            <w:pPr>
              <w:tabs>
                <w:tab w:val="left" w:pos="6900"/>
              </w:tabs>
              <w:spacing w:after="0" w:line="264" w:lineRule="auto"/>
              <w:ind w:firstLine="567"/>
              <w:rPr>
                <w:rFonts w:ascii="Times New Roman" w:eastAsia="Times New Roman" w:hAnsi="Times New Roman"/>
                <w:iCs/>
                <w:sz w:val="20"/>
                <w:szCs w:val="20"/>
              </w:rPr>
            </w:pPr>
            <w:r w:rsidRPr="008817BD">
              <w:rPr>
                <w:rFonts w:ascii="Times New Roman" w:eastAsia="Times New Roman" w:hAnsi="Times New Roman"/>
                <w:iCs/>
                <w:sz w:val="20"/>
                <w:szCs w:val="20"/>
              </w:rPr>
              <w:t xml:space="preserve">- UBND </w:t>
            </w:r>
            <w:r w:rsidR="001D3E75">
              <w:rPr>
                <w:rFonts w:ascii="Times New Roman" w:eastAsia="Times New Roman" w:hAnsi="Times New Roman"/>
                <w:iCs/>
                <w:sz w:val="20"/>
                <w:szCs w:val="20"/>
              </w:rPr>
              <w:t>phường Thành Sen</w:t>
            </w:r>
            <w:r w:rsidR="000E7DD4" w:rsidRPr="008817BD">
              <w:rPr>
                <w:rFonts w:ascii="Times New Roman" w:eastAsia="Times New Roman" w:hAnsi="Times New Roman"/>
                <w:iCs/>
                <w:sz w:val="20"/>
                <w:szCs w:val="20"/>
              </w:rPr>
              <w:t>;</w:t>
            </w:r>
          </w:p>
          <w:p w14:paraId="1E4D2273" w14:textId="77777777" w:rsidR="000E7DD4" w:rsidRPr="008817BD" w:rsidRDefault="000E7DD4" w:rsidP="00D11EF3">
            <w:pPr>
              <w:spacing w:after="0" w:line="264" w:lineRule="auto"/>
              <w:ind w:firstLine="567"/>
              <w:rPr>
                <w:rFonts w:ascii="Times New Roman" w:eastAsia="Times New Roman" w:hAnsi="Times New Roman"/>
                <w:iCs/>
                <w:sz w:val="20"/>
                <w:szCs w:val="20"/>
              </w:rPr>
            </w:pPr>
            <w:r w:rsidRPr="008817BD">
              <w:rPr>
                <w:rFonts w:ascii="Times New Roman" w:eastAsia="Times New Roman" w:hAnsi="Times New Roman"/>
                <w:iCs/>
                <w:sz w:val="20"/>
                <w:szCs w:val="20"/>
              </w:rPr>
              <w:t>- Lưu VT, HS đấu giá.</w:t>
            </w:r>
          </w:p>
          <w:p w14:paraId="102F5AB7" w14:textId="77777777" w:rsidR="000E7DD4" w:rsidRPr="008817BD" w:rsidRDefault="000E7DD4" w:rsidP="002F3475">
            <w:pPr>
              <w:spacing w:after="0" w:line="264" w:lineRule="auto"/>
              <w:jc w:val="right"/>
              <w:rPr>
                <w:rFonts w:ascii="Times New Roman" w:eastAsia="Times New Roman" w:hAnsi="Times New Roman"/>
                <w:sz w:val="27"/>
                <w:szCs w:val="27"/>
              </w:rPr>
            </w:pPr>
          </w:p>
        </w:tc>
        <w:tc>
          <w:tcPr>
            <w:tcW w:w="3475" w:type="dxa"/>
          </w:tcPr>
          <w:p w14:paraId="03B7D628" w14:textId="4D5BC912" w:rsidR="000E7DD4" w:rsidRPr="008817BD" w:rsidRDefault="00973F2C" w:rsidP="002F3475">
            <w:pPr>
              <w:spacing w:after="0" w:line="264" w:lineRule="auto"/>
              <w:ind w:firstLine="16"/>
              <w:jc w:val="center"/>
              <w:rPr>
                <w:rFonts w:ascii="Times New Roman" w:eastAsia="Times New Roman" w:hAnsi="Times New Roman"/>
                <w:b/>
                <w:noProof/>
                <w:sz w:val="27"/>
                <w:szCs w:val="27"/>
              </w:rPr>
            </w:pPr>
            <w:r w:rsidRPr="008817BD">
              <w:rPr>
                <w:rFonts w:ascii="Times New Roman" w:eastAsia="Times New Roman" w:hAnsi="Times New Roman"/>
                <w:b/>
                <w:noProof/>
                <w:sz w:val="27"/>
                <w:szCs w:val="27"/>
              </w:rPr>
              <w:t>PH</w:t>
            </w:r>
            <w:r w:rsidRPr="008817BD">
              <w:rPr>
                <w:rFonts w:ascii="Times New Roman" w:eastAsia="Times New Roman" w:hAnsi="Times New Roman"/>
                <w:b/>
                <w:noProof/>
                <w:sz w:val="27"/>
                <w:szCs w:val="27"/>
                <w:lang w:val="vi-VN"/>
              </w:rPr>
              <w:t xml:space="preserve">Ó </w:t>
            </w:r>
            <w:r w:rsidR="000E7DD4" w:rsidRPr="008817BD">
              <w:rPr>
                <w:rFonts w:ascii="Times New Roman" w:eastAsia="Times New Roman" w:hAnsi="Times New Roman"/>
                <w:b/>
                <w:noProof/>
                <w:sz w:val="27"/>
                <w:szCs w:val="27"/>
              </w:rPr>
              <w:t>GIÁM ĐỐC</w:t>
            </w:r>
          </w:p>
          <w:p w14:paraId="3E9F6E6F" w14:textId="006971BD" w:rsidR="000E7DD4" w:rsidRPr="008817BD" w:rsidRDefault="000E7DD4" w:rsidP="002F3475">
            <w:pPr>
              <w:spacing w:after="0" w:line="264" w:lineRule="auto"/>
              <w:ind w:firstLine="16"/>
              <w:jc w:val="center"/>
              <w:rPr>
                <w:rFonts w:ascii="Times New Roman" w:eastAsia="Times New Roman" w:hAnsi="Times New Roman"/>
                <w:b/>
                <w:noProof/>
                <w:sz w:val="27"/>
                <w:szCs w:val="27"/>
              </w:rPr>
            </w:pPr>
          </w:p>
          <w:p w14:paraId="683D1ED3" w14:textId="77777777" w:rsidR="00065E52" w:rsidRPr="008817BD" w:rsidRDefault="00065E52" w:rsidP="002F3475">
            <w:pPr>
              <w:spacing w:after="0" w:line="264" w:lineRule="auto"/>
              <w:ind w:firstLine="16"/>
              <w:jc w:val="center"/>
              <w:rPr>
                <w:rFonts w:ascii="Times New Roman" w:eastAsia="Times New Roman" w:hAnsi="Times New Roman"/>
                <w:b/>
                <w:noProof/>
                <w:sz w:val="27"/>
                <w:szCs w:val="27"/>
              </w:rPr>
            </w:pPr>
          </w:p>
          <w:p w14:paraId="055C711E" w14:textId="77777777" w:rsidR="000E7DD4" w:rsidRPr="008817BD" w:rsidRDefault="000E7DD4" w:rsidP="002F3475">
            <w:pPr>
              <w:spacing w:after="0" w:line="264" w:lineRule="auto"/>
              <w:ind w:firstLine="16"/>
              <w:jc w:val="center"/>
              <w:rPr>
                <w:rFonts w:ascii="Times New Roman" w:eastAsia="Times New Roman" w:hAnsi="Times New Roman"/>
                <w:b/>
                <w:noProof/>
                <w:sz w:val="27"/>
                <w:szCs w:val="27"/>
              </w:rPr>
            </w:pPr>
          </w:p>
          <w:p w14:paraId="466C48BD" w14:textId="77777777" w:rsidR="000E7DD4" w:rsidRPr="008817BD" w:rsidRDefault="000E7DD4" w:rsidP="002F3475">
            <w:pPr>
              <w:spacing w:after="0" w:line="264" w:lineRule="auto"/>
              <w:ind w:firstLine="16"/>
              <w:jc w:val="center"/>
              <w:rPr>
                <w:rFonts w:ascii="Times New Roman" w:eastAsia="Times New Roman" w:hAnsi="Times New Roman"/>
                <w:b/>
                <w:noProof/>
                <w:sz w:val="27"/>
                <w:szCs w:val="27"/>
              </w:rPr>
            </w:pPr>
          </w:p>
          <w:p w14:paraId="432F6762" w14:textId="3361E29A" w:rsidR="000E7DD4" w:rsidRPr="008817BD" w:rsidRDefault="00004DBC" w:rsidP="002F3475">
            <w:pPr>
              <w:spacing w:after="0" w:line="264" w:lineRule="auto"/>
              <w:jc w:val="center"/>
              <w:rPr>
                <w:rFonts w:ascii="Times New Roman" w:eastAsia="Times New Roman" w:hAnsi="Times New Roman"/>
                <w:b/>
                <w:sz w:val="27"/>
                <w:szCs w:val="27"/>
                <w:lang w:val="vi-VN"/>
              </w:rPr>
            </w:pPr>
            <w:r>
              <w:rPr>
                <w:rFonts w:ascii="Times New Roman" w:eastAsia="Times New Roman" w:hAnsi="Times New Roman"/>
                <w:b/>
                <w:sz w:val="27"/>
                <w:szCs w:val="27"/>
                <w:lang w:val="vi-VN"/>
              </w:rPr>
              <w:t>Nguyễn Thế Trường</w:t>
            </w:r>
            <w:bookmarkStart w:id="0" w:name="_GoBack"/>
            <w:bookmarkEnd w:id="0"/>
          </w:p>
          <w:p w14:paraId="0C9DE396" w14:textId="77777777" w:rsidR="000E7DD4" w:rsidRPr="008817BD" w:rsidRDefault="000E7DD4" w:rsidP="002F3475">
            <w:pPr>
              <w:spacing w:after="0" w:line="264" w:lineRule="auto"/>
              <w:rPr>
                <w:rFonts w:ascii="Times New Roman" w:eastAsia="Times New Roman" w:hAnsi="Times New Roman"/>
                <w:b/>
                <w:sz w:val="27"/>
                <w:szCs w:val="27"/>
              </w:rPr>
            </w:pPr>
          </w:p>
        </w:tc>
      </w:tr>
    </w:tbl>
    <w:p w14:paraId="04BCD534" w14:textId="77777777" w:rsidR="000E7DD4" w:rsidRPr="008817BD" w:rsidRDefault="000E7DD4" w:rsidP="002F3475">
      <w:pPr>
        <w:tabs>
          <w:tab w:val="left" w:pos="7477"/>
        </w:tabs>
        <w:spacing w:after="0" w:line="264" w:lineRule="auto"/>
        <w:rPr>
          <w:rFonts w:ascii="Times New Roman" w:hAnsi="Times New Roman"/>
          <w:sz w:val="27"/>
          <w:szCs w:val="27"/>
        </w:rPr>
      </w:pPr>
    </w:p>
    <w:p w14:paraId="780BF002" w14:textId="77777777" w:rsidR="000E7DD4" w:rsidRPr="008817BD" w:rsidRDefault="000E7DD4">
      <w:pPr>
        <w:rPr>
          <w:rFonts w:ascii="Times New Roman" w:hAnsi="Times New Roman"/>
          <w:sz w:val="27"/>
          <w:szCs w:val="27"/>
        </w:rPr>
      </w:pPr>
    </w:p>
    <w:sectPr w:rsidR="000E7DD4" w:rsidRPr="008817BD" w:rsidSect="00D11EF3">
      <w:headerReference w:type="default" r:id="rId9"/>
      <w:pgSz w:w="11907" w:h="16840" w:code="9"/>
      <w:pgMar w:top="567" w:right="851" w:bottom="964" w:left="1701" w:header="510"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959973" w14:textId="77777777" w:rsidR="00513F99" w:rsidRDefault="00513F99">
      <w:pPr>
        <w:spacing w:after="0" w:line="240" w:lineRule="auto"/>
      </w:pPr>
      <w:r>
        <w:separator/>
      </w:r>
    </w:p>
  </w:endnote>
  <w:endnote w:type="continuationSeparator" w:id="0">
    <w:p w14:paraId="17A9D0FF" w14:textId="77777777" w:rsidR="00513F99" w:rsidRDefault="00513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8A3EEE" w14:textId="77777777" w:rsidR="00513F99" w:rsidRDefault="00513F99">
      <w:pPr>
        <w:spacing w:after="0" w:line="240" w:lineRule="auto"/>
      </w:pPr>
      <w:r>
        <w:separator/>
      </w:r>
    </w:p>
  </w:footnote>
  <w:footnote w:type="continuationSeparator" w:id="0">
    <w:p w14:paraId="68540F2D" w14:textId="77777777" w:rsidR="00513F99" w:rsidRDefault="00513F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262835"/>
      <w:docPartObj>
        <w:docPartGallery w:val="Page Numbers (Top of Page)"/>
        <w:docPartUnique/>
      </w:docPartObj>
    </w:sdtPr>
    <w:sdtEndPr>
      <w:rPr>
        <w:rFonts w:ascii="Times New Roman" w:hAnsi="Times New Roman"/>
        <w:noProof/>
        <w:sz w:val="24"/>
        <w:szCs w:val="24"/>
      </w:rPr>
    </w:sdtEndPr>
    <w:sdtContent>
      <w:p w14:paraId="1ACE1109" w14:textId="5D07F3EA" w:rsidR="00A72BEA" w:rsidRPr="00EA020A" w:rsidRDefault="00A72BEA">
        <w:pPr>
          <w:pStyle w:val="Header"/>
          <w:jc w:val="center"/>
          <w:rPr>
            <w:rFonts w:ascii="Times New Roman" w:hAnsi="Times New Roman"/>
            <w:sz w:val="24"/>
            <w:szCs w:val="24"/>
          </w:rPr>
        </w:pPr>
        <w:r w:rsidRPr="00EA020A">
          <w:rPr>
            <w:rFonts w:ascii="Times New Roman" w:hAnsi="Times New Roman"/>
            <w:sz w:val="24"/>
            <w:szCs w:val="24"/>
          </w:rPr>
          <w:fldChar w:fldCharType="begin"/>
        </w:r>
        <w:r w:rsidRPr="00EA020A">
          <w:rPr>
            <w:rFonts w:ascii="Times New Roman" w:hAnsi="Times New Roman"/>
            <w:sz w:val="24"/>
            <w:szCs w:val="24"/>
          </w:rPr>
          <w:instrText xml:space="preserve"> PAGE   \* MERGEFORMAT </w:instrText>
        </w:r>
        <w:r w:rsidRPr="00EA020A">
          <w:rPr>
            <w:rFonts w:ascii="Times New Roman" w:hAnsi="Times New Roman"/>
            <w:sz w:val="24"/>
            <w:szCs w:val="24"/>
          </w:rPr>
          <w:fldChar w:fldCharType="separate"/>
        </w:r>
        <w:r w:rsidR="00004DBC">
          <w:rPr>
            <w:rFonts w:ascii="Times New Roman" w:hAnsi="Times New Roman"/>
            <w:noProof/>
            <w:sz w:val="24"/>
            <w:szCs w:val="24"/>
          </w:rPr>
          <w:t>5</w:t>
        </w:r>
        <w:r w:rsidRPr="00EA020A">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CA5015"/>
    <w:multiLevelType w:val="hybridMultilevel"/>
    <w:tmpl w:val="440C0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DD4"/>
    <w:rsid w:val="00004DBC"/>
    <w:rsid w:val="00017F24"/>
    <w:rsid w:val="00031C76"/>
    <w:rsid w:val="00056FA9"/>
    <w:rsid w:val="00060E7E"/>
    <w:rsid w:val="000618C0"/>
    <w:rsid w:val="00062E4A"/>
    <w:rsid w:val="00064B56"/>
    <w:rsid w:val="00065E52"/>
    <w:rsid w:val="00083B16"/>
    <w:rsid w:val="00097116"/>
    <w:rsid w:val="000A12E0"/>
    <w:rsid w:val="000B0518"/>
    <w:rsid w:val="000C228C"/>
    <w:rsid w:val="000D0D4D"/>
    <w:rsid w:val="000E7DD4"/>
    <w:rsid w:val="000F2A01"/>
    <w:rsid w:val="000F7633"/>
    <w:rsid w:val="001004CC"/>
    <w:rsid w:val="00101061"/>
    <w:rsid w:val="001112BA"/>
    <w:rsid w:val="001309A2"/>
    <w:rsid w:val="00133483"/>
    <w:rsid w:val="00147751"/>
    <w:rsid w:val="00151C09"/>
    <w:rsid w:val="0017331D"/>
    <w:rsid w:val="00174736"/>
    <w:rsid w:val="001C7EB8"/>
    <w:rsid w:val="001D3E75"/>
    <w:rsid w:val="001D5C39"/>
    <w:rsid w:val="00224316"/>
    <w:rsid w:val="002757F5"/>
    <w:rsid w:val="00281DFE"/>
    <w:rsid w:val="0029580E"/>
    <w:rsid w:val="002F3475"/>
    <w:rsid w:val="002F5FA7"/>
    <w:rsid w:val="0030668D"/>
    <w:rsid w:val="00311A4C"/>
    <w:rsid w:val="00312191"/>
    <w:rsid w:val="003305BD"/>
    <w:rsid w:val="00334792"/>
    <w:rsid w:val="00335D2B"/>
    <w:rsid w:val="0035428F"/>
    <w:rsid w:val="0036173F"/>
    <w:rsid w:val="00362035"/>
    <w:rsid w:val="00384076"/>
    <w:rsid w:val="00391FE0"/>
    <w:rsid w:val="003B3670"/>
    <w:rsid w:val="003C0AF9"/>
    <w:rsid w:val="003C344D"/>
    <w:rsid w:val="003D028B"/>
    <w:rsid w:val="003D5B03"/>
    <w:rsid w:val="003E5E0E"/>
    <w:rsid w:val="003E6F69"/>
    <w:rsid w:val="0040484B"/>
    <w:rsid w:val="00405993"/>
    <w:rsid w:val="00406E06"/>
    <w:rsid w:val="00422C53"/>
    <w:rsid w:val="004445E9"/>
    <w:rsid w:val="00453B41"/>
    <w:rsid w:val="00461AAC"/>
    <w:rsid w:val="00466072"/>
    <w:rsid w:val="004670BD"/>
    <w:rsid w:val="00473B2B"/>
    <w:rsid w:val="00487DE1"/>
    <w:rsid w:val="0049281A"/>
    <w:rsid w:val="0049742B"/>
    <w:rsid w:val="004A4CA9"/>
    <w:rsid w:val="004B20CE"/>
    <w:rsid w:val="004B700B"/>
    <w:rsid w:val="004C1820"/>
    <w:rsid w:val="004D6605"/>
    <w:rsid w:val="004E5F54"/>
    <w:rsid w:val="00513ACD"/>
    <w:rsid w:val="00513F99"/>
    <w:rsid w:val="0052052B"/>
    <w:rsid w:val="005640C0"/>
    <w:rsid w:val="005800DA"/>
    <w:rsid w:val="00592BD6"/>
    <w:rsid w:val="005A1F24"/>
    <w:rsid w:val="005A6DB0"/>
    <w:rsid w:val="005B0C26"/>
    <w:rsid w:val="005B53AB"/>
    <w:rsid w:val="005D0661"/>
    <w:rsid w:val="005D4EE7"/>
    <w:rsid w:val="006078CA"/>
    <w:rsid w:val="006219CA"/>
    <w:rsid w:val="00627BB0"/>
    <w:rsid w:val="00651B9E"/>
    <w:rsid w:val="006656F0"/>
    <w:rsid w:val="00670945"/>
    <w:rsid w:val="00685267"/>
    <w:rsid w:val="00687FB9"/>
    <w:rsid w:val="006C53C6"/>
    <w:rsid w:val="006D0C54"/>
    <w:rsid w:val="006D3E46"/>
    <w:rsid w:val="006E6DEA"/>
    <w:rsid w:val="006E79E7"/>
    <w:rsid w:val="00705BB8"/>
    <w:rsid w:val="00765410"/>
    <w:rsid w:val="0078248D"/>
    <w:rsid w:val="0078476C"/>
    <w:rsid w:val="007856E1"/>
    <w:rsid w:val="007954D1"/>
    <w:rsid w:val="007A651D"/>
    <w:rsid w:val="007C5AFB"/>
    <w:rsid w:val="007E15A7"/>
    <w:rsid w:val="007E4D7C"/>
    <w:rsid w:val="007E5525"/>
    <w:rsid w:val="007E6E9A"/>
    <w:rsid w:val="007F21ED"/>
    <w:rsid w:val="007F3912"/>
    <w:rsid w:val="00802DAF"/>
    <w:rsid w:val="008048AE"/>
    <w:rsid w:val="008203F7"/>
    <w:rsid w:val="008441DF"/>
    <w:rsid w:val="00844B2C"/>
    <w:rsid w:val="008817BD"/>
    <w:rsid w:val="00895618"/>
    <w:rsid w:val="00897B76"/>
    <w:rsid w:val="008E18C6"/>
    <w:rsid w:val="008E18FC"/>
    <w:rsid w:val="008E6901"/>
    <w:rsid w:val="008F00EC"/>
    <w:rsid w:val="008F32E6"/>
    <w:rsid w:val="008F560B"/>
    <w:rsid w:val="00902F38"/>
    <w:rsid w:val="0091021F"/>
    <w:rsid w:val="00913617"/>
    <w:rsid w:val="0091526F"/>
    <w:rsid w:val="009348A0"/>
    <w:rsid w:val="009430D7"/>
    <w:rsid w:val="0096415C"/>
    <w:rsid w:val="00973F2C"/>
    <w:rsid w:val="009A59B6"/>
    <w:rsid w:val="009C2050"/>
    <w:rsid w:val="009E10FE"/>
    <w:rsid w:val="009F4A82"/>
    <w:rsid w:val="009F5972"/>
    <w:rsid w:val="00A26375"/>
    <w:rsid w:val="00A27FEB"/>
    <w:rsid w:val="00A3182C"/>
    <w:rsid w:val="00A40439"/>
    <w:rsid w:val="00A43DD7"/>
    <w:rsid w:val="00A4679B"/>
    <w:rsid w:val="00A60AE5"/>
    <w:rsid w:val="00A70D26"/>
    <w:rsid w:val="00A72BEA"/>
    <w:rsid w:val="00AA49CD"/>
    <w:rsid w:val="00AA7864"/>
    <w:rsid w:val="00AB2B54"/>
    <w:rsid w:val="00AC621C"/>
    <w:rsid w:val="00AF055B"/>
    <w:rsid w:val="00B15C79"/>
    <w:rsid w:val="00B37323"/>
    <w:rsid w:val="00B40853"/>
    <w:rsid w:val="00B5616C"/>
    <w:rsid w:val="00B8729C"/>
    <w:rsid w:val="00B91817"/>
    <w:rsid w:val="00B918E2"/>
    <w:rsid w:val="00BA0EEE"/>
    <w:rsid w:val="00BE0671"/>
    <w:rsid w:val="00BE2E38"/>
    <w:rsid w:val="00BE6EA9"/>
    <w:rsid w:val="00C072D8"/>
    <w:rsid w:val="00C164D9"/>
    <w:rsid w:val="00C30D61"/>
    <w:rsid w:val="00C3616B"/>
    <w:rsid w:val="00C448ED"/>
    <w:rsid w:val="00C7675D"/>
    <w:rsid w:val="00C83C28"/>
    <w:rsid w:val="00C87D2E"/>
    <w:rsid w:val="00C90108"/>
    <w:rsid w:val="00CA3C75"/>
    <w:rsid w:val="00CD68CE"/>
    <w:rsid w:val="00CF7C26"/>
    <w:rsid w:val="00D007DE"/>
    <w:rsid w:val="00D07A67"/>
    <w:rsid w:val="00D11EF3"/>
    <w:rsid w:val="00D30765"/>
    <w:rsid w:val="00D318AC"/>
    <w:rsid w:val="00D457A2"/>
    <w:rsid w:val="00D636A0"/>
    <w:rsid w:val="00D670F9"/>
    <w:rsid w:val="00D679F8"/>
    <w:rsid w:val="00D71549"/>
    <w:rsid w:val="00D720F9"/>
    <w:rsid w:val="00D86182"/>
    <w:rsid w:val="00DA2FB6"/>
    <w:rsid w:val="00DB1974"/>
    <w:rsid w:val="00E00228"/>
    <w:rsid w:val="00E07FEB"/>
    <w:rsid w:val="00E151D6"/>
    <w:rsid w:val="00E21631"/>
    <w:rsid w:val="00E25315"/>
    <w:rsid w:val="00E36D87"/>
    <w:rsid w:val="00E36EF1"/>
    <w:rsid w:val="00E42F85"/>
    <w:rsid w:val="00E42FE1"/>
    <w:rsid w:val="00EB315C"/>
    <w:rsid w:val="00ED4CDD"/>
    <w:rsid w:val="00EE059E"/>
    <w:rsid w:val="00EF3B33"/>
    <w:rsid w:val="00F07B20"/>
    <w:rsid w:val="00F31D1E"/>
    <w:rsid w:val="00F4087A"/>
    <w:rsid w:val="00F43CD6"/>
    <w:rsid w:val="00F44C1A"/>
    <w:rsid w:val="00F46284"/>
    <w:rsid w:val="00F47698"/>
    <w:rsid w:val="00F55B54"/>
    <w:rsid w:val="00F613AD"/>
    <w:rsid w:val="00F756FD"/>
    <w:rsid w:val="00F80B76"/>
    <w:rsid w:val="00F932EA"/>
    <w:rsid w:val="00F94778"/>
    <w:rsid w:val="00F9486F"/>
    <w:rsid w:val="00FB4AA4"/>
    <w:rsid w:val="00FC4363"/>
    <w:rsid w:val="00FC4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6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DD4"/>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E7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7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7D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7D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7D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7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D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7D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7D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7D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7D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7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DD4"/>
    <w:rPr>
      <w:rFonts w:eastAsiaTheme="majorEastAsia" w:cstheme="majorBidi"/>
      <w:color w:val="272727" w:themeColor="text1" w:themeTint="D8"/>
    </w:rPr>
  </w:style>
  <w:style w:type="paragraph" w:styleId="Title">
    <w:name w:val="Title"/>
    <w:basedOn w:val="Normal"/>
    <w:next w:val="Normal"/>
    <w:link w:val="TitleChar"/>
    <w:uiPriority w:val="10"/>
    <w:qFormat/>
    <w:rsid w:val="000E7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D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DD4"/>
    <w:pPr>
      <w:spacing w:before="160"/>
      <w:jc w:val="center"/>
    </w:pPr>
    <w:rPr>
      <w:i/>
      <w:iCs/>
      <w:color w:val="404040" w:themeColor="text1" w:themeTint="BF"/>
    </w:rPr>
  </w:style>
  <w:style w:type="character" w:customStyle="1" w:styleId="QuoteChar">
    <w:name w:val="Quote Char"/>
    <w:basedOn w:val="DefaultParagraphFont"/>
    <w:link w:val="Quote"/>
    <w:uiPriority w:val="29"/>
    <w:rsid w:val="000E7DD4"/>
    <w:rPr>
      <w:i/>
      <w:iCs/>
      <w:color w:val="404040" w:themeColor="text1" w:themeTint="BF"/>
    </w:rPr>
  </w:style>
  <w:style w:type="paragraph" w:styleId="ListParagraph">
    <w:name w:val="List Paragraph"/>
    <w:basedOn w:val="Normal"/>
    <w:uiPriority w:val="34"/>
    <w:qFormat/>
    <w:rsid w:val="000E7DD4"/>
    <w:pPr>
      <w:ind w:left="720"/>
      <w:contextualSpacing/>
    </w:pPr>
  </w:style>
  <w:style w:type="character" w:styleId="IntenseEmphasis">
    <w:name w:val="Intense Emphasis"/>
    <w:basedOn w:val="DefaultParagraphFont"/>
    <w:uiPriority w:val="21"/>
    <w:qFormat/>
    <w:rsid w:val="000E7DD4"/>
    <w:rPr>
      <w:i/>
      <w:iCs/>
      <w:color w:val="2F5496" w:themeColor="accent1" w:themeShade="BF"/>
    </w:rPr>
  </w:style>
  <w:style w:type="paragraph" w:styleId="IntenseQuote">
    <w:name w:val="Intense Quote"/>
    <w:basedOn w:val="Normal"/>
    <w:next w:val="Normal"/>
    <w:link w:val="IntenseQuoteChar"/>
    <w:uiPriority w:val="30"/>
    <w:qFormat/>
    <w:rsid w:val="000E7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7DD4"/>
    <w:rPr>
      <w:i/>
      <w:iCs/>
      <w:color w:val="2F5496" w:themeColor="accent1" w:themeShade="BF"/>
    </w:rPr>
  </w:style>
  <w:style w:type="character" w:styleId="IntenseReference">
    <w:name w:val="Intense Reference"/>
    <w:basedOn w:val="DefaultParagraphFont"/>
    <w:uiPriority w:val="32"/>
    <w:qFormat/>
    <w:rsid w:val="000E7DD4"/>
    <w:rPr>
      <w:b/>
      <w:bCs/>
      <w:smallCaps/>
      <w:color w:val="2F5496" w:themeColor="accent1" w:themeShade="BF"/>
      <w:spacing w:val="5"/>
    </w:rPr>
  </w:style>
  <w:style w:type="character" w:customStyle="1" w:styleId="fontstyle01">
    <w:name w:val="fontstyle01"/>
    <w:rsid w:val="000E7DD4"/>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0E7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DD4"/>
    <w:rPr>
      <w:rFonts w:ascii="Calibri" w:eastAsia="Calibri" w:hAnsi="Calibri" w:cs="Times New Roman"/>
      <w:kern w:val="0"/>
      <w:sz w:val="22"/>
      <w:szCs w:val="22"/>
      <w14:ligatures w14:val="none"/>
    </w:rPr>
  </w:style>
  <w:style w:type="table" w:customStyle="1" w:styleId="TableGrid2">
    <w:name w:val="Table Grid2"/>
    <w:basedOn w:val="TableNormal"/>
    <w:next w:val="TableGrid"/>
    <w:uiPriority w:val="59"/>
    <w:rsid w:val="000E7DD4"/>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0E7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D4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EE7"/>
    <w:rPr>
      <w:rFonts w:ascii="Segoe UI" w:eastAsia="Calibri" w:hAnsi="Segoe UI" w:cs="Segoe UI"/>
      <w:kern w:val="0"/>
      <w:sz w:val="18"/>
      <w:szCs w:val="18"/>
      <w14:ligatures w14:val="none"/>
    </w:rPr>
  </w:style>
  <w:style w:type="paragraph" w:styleId="NormalWeb">
    <w:name w:val="Normal (Web)"/>
    <w:basedOn w:val="Normal"/>
    <w:unhideWhenUsed/>
    <w:rsid w:val="00651B9E"/>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DD4"/>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E7D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7D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7D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7D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7D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7D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D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D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D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D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7D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7D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7D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7D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7D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D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D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DD4"/>
    <w:rPr>
      <w:rFonts w:eastAsiaTheme="majorEastAsia" w:cstheme="majorBidi"/>
      <w:color w:val="272727" w:themeColor="text1" w:themeTint="D8"/>
    </w:rPr>
  </w:style>
  <w:style w:type="paragraph" w:styleId="Title">
    <w:name w:val="Title"/>
    <w:basedOn w:val="Normal"/>
    <w:next w:val="Normal"/>
    <w:link w:val="TitleChar"/>
    <w:uiPriority w:val="10"/>
    <w:qFormat/>
    <w:rsid w:val="000E7D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D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D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D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DD4"/>
    <w:pPr>
      <w:spacing w:before="160"/>
      <w:jc w:val="center"/>
    </w:pPr>
    <w:rPr>
      <w:i/>
      <w:iCs/>
      <w:color w:val="404040" w:themeColor="text1" w:themeTint="BF"/>
    </w:rPr>
  </w:style>
  <w:style w:type="character" w:customStyle="1" w:styleId="QuoteChar">
    <w:name w:val="Quote Char"/>
    <w:basedOn w:val="DefaultParagraphFont"/>
    <w:link w:val="Quote"/>
    <w:uiPriority w:val="29"/>
    <w:rsid w:val="000E7DD4"/>
    <w:rPr>
      <w:i/>
      <w:iCs/>
      <w:color w:val="404040" w:themeColor="text1" w:themeTint="BF"/>
    </w:rPr>
  </w:style>
  <w:style w:type="paragraph" w:styleId="ListParagraph">
    <w:name w:val="List Paragraph"/>
    <w:basedOn w:val="Normal"/>
    <w:uiPriority w:val="34"/>
    <w:qFormat/>
    <w:rsid w:val="000E7DD4"/>
    <w:pPr>
      <w:ind w:left="720"/>
      <w:contextualSpacing/>
    </w:pPr>
  </w:style>
  <w:style w:type="character" w:styleId="IntenseEmphasis">
    <w:name w:val="Intense Emphasis"/>
    <w:basedOn w:val="DefaultParagraphFont"/>
    <w:uiPriority w:val="21"/>
    <w:qFormat/>
    <w:rsid w:val="000E7DD4"/>
    <w:rPr>
      <w:i/>
      <w:iCs/>
      <w:color w:val="2F5496" w:themeColor="accent1" w:themeShade="BF"/>
    </w:rPr>
  </w:style>
  <w:style w:type="paragraph" w:styleId="IntenseQuote">
    <w:name w:val="Intense Quote"/>
    <w:basedOn w:val="Normal"/>
    <w:next w:val="Normal"/>
    <w:link w:val="IntenseQuoteChar"/>
    <w:uiPriority w:val="30"/>
    <w:qFormat/>
    <w:rsid w:val="000E7D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7DD4"/>
    <w:rPr>
      <w:i/>
      <w:iCs/>
      <w:color w:val="2F5496" w:themeColor="accent1" w:themeShade="BF"/>
    </w:rPr>
  </w:style>
  <w:style w:type="character" w:styleId="IntenseReference">
    <w:name w:val="Intense Reference"/>
    <w:basedOn w:val="DefaultParagraphFont"/>
    <w:uiPriority w:val="32"/>
    <w:qFormat/>
    <w:rsid w:val="000E7DD4"/>
    <w:rPr>
      <w:b/>
      <w:bCs/>
      <w:smallCaps/>
      <w:color w:val="2F5496" w:themeColor="accent1" w:themeShade="BF"/>
      <w:spacing w:val="5"/>
    </w:rPr>
  </w:style>
  <w:style w:type="character" w:customStyle="1" w:styleId="fontstyle01">
    <w:name w:val="fontstyle01"/>
    <w:rsid w:val="000E7DD4"/>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0E7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DD4"/>
    <w:rPr>
      <w:rFonts w:ascii="Calibri" w:eastAsia="Calibri" w:hAnsi="Calibri" w:cs="Times New Roman"/>
      <w:kern w:val="0"/>
      <w:sz w:val="22"/>
      <w:szCs w:val="22"/>
      <w14:ligatures w14:val="none"/>
    </w:rPr>
  </w:style>
  <w:style w:type="table" w:customStyle="1" w:styleId="TableGrid2">
    <w:name w:val="Table Grid2"/>
    <w:basedOn w:val="TableNormal"/>
    <w:next w:val="TableGrid"/>
    <w:uiPriority w:val="59"/>
    <w:rsid w:val="000E7DD4"/>
    <w:pPr>
      <w:spacing w:after="0" w:line="240" w:lineRule="auto"/>
    </w:pPr>
    <w:rPr>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0E7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D4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EE7"/>
    <w:rPr>
      <w:rFonts w:ascii="Segoe UI" w:eastAsia="Calibri" w:hAnsi="Segoe UI" w:cs="Segoe UI"/>
      <w:kern w:val="0"/>
      <w:sz w:val="18"/>
      <w:szCs w:val="18"/>
      <w14:ligatures w14:val="none"/>
    </w:rPr>
  </w:style>
  <w:style w:type="paragraph" w:styleId="NormalWeb">
    <w:name w:val="Normal (Web)"/>
    <w:basedOn w:val="Normal"/>
    <w:unhideWhenUsed/>
    <w:rsid w:val="00651B9E"/>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81683">
      <w:bodyDiv w:val="1"/>
      <w:marLeft w:val="0"/>
      <w:marRight w:val="0"/>
      <w:marTop w:val="0"/>
      <w:marBottom w:val="0"/>
      <w:divBdr>
        <w:top w:val="none" w:sz="0" w:space="0" w:color="auto"/>
        <w:left w:val="none" w:sz="0" w:space="0" w:color="auto"/>
        <w:bottom w:val="none" w:sz="0" w:space="0" w:color="auto"/>
        <w:right w:val="none" w:sz="0" w:space="0" w:color="auto"/>
      </w:divBdr>
    </w:div>
    <w:div w:id="608245379">
      <w:bodyDiv w:val="1"/>
      <w:marLeft w:val="0"/>
      <w:marRight w:val="0"/>
      <w:marTop w:val="0"/>
      <w:marBottom w:val="0"/>
      <w:divBdr>
        <w:top w:val="none" w:sz="0" w:space="0" w:color="auto"/>
        <w:left w:val="none" w:sz="0" w:space="0" w:color="auto"/>
        <w:bottom w:val="none" w:sz="0" w:space="0" w:color="auto"/>
        <w:right w:val="none" w:sz="0" w:space="0" w:color="auto"/>
      </w:divBdr>
    </w:div>
    <w:div w:id="832644190">
      <w:bodyDiv w:val="1"/>
      <w:marLeft w:val="0"/>
      <w:marRight w:val="0"/>
      <w:marTop w:val="0"/>
      <w:marBottom w:val="0"/>
      <w:divBdr>
        <w:top w:val="none" w:sz="0" w:space="0" w:color="auto"/>
        <w:left w:val="none" w:sz="0" w:space="0" w:color="auto"/>
        <w:bottom w:val="none" w:sz="0" w:space="0" w:color="auto"/>
        <w:right w:val="none" w:sz="0" w:space="0" w:color="auto"/>
      </w:divBdr>
      <w:divsChild>
        <w:div w:id="1156994854">
          <w:marLeft w:val="0"/>
          <w:marRight w:val="0"/>
          <w:marTop w:val="0"/>
          <w:marBottom w:val="0"/>
          <w:divBdr>
            <w:top w:val="none" w:sz="0" w:space="0" w:color="auto"/>
            <w:left w:val="none" w:sz="0" w:space="0" w:color="auto"/>
            <w:bottom w:val="none" w:sz="0" w:space="0" w:color="auto"/>
            <w:right w:val="none" w:sz="0" w:space="0" w:color="auto"/>
          </w:divBdr>
          <w:divsChild>
            <w:div w:id="651371768">
              <w:marLeft w:val="0"/>
              <w:marRight w:val="0"/>
              <w:marTop w:val="0"/>
              <w:marBottom w:val="0"/>
              <w:divBdr>
                <w:top w:val="none" w:sz="0" w:space="0" w:color="auto"/>
                <w:left w:val="none" w:sz="0" w:space="0" w:color="auto"/>
                <w:bottom w:val="none" w:sz="0" w:space="0" w:color="auto"/>
                <w:right w:val="none" w:sz="0" w:space="0" w:color="auto"/>
              </w:divBdr>
              <w:divsChild>
                <w:div w:id="420495222">
                  <w:marLeft w:val="0"/>
                  <w:marRight w:val="0"/>
                  <w:marTop w:val="0"/>
                  <w:marBottom w:val="0"/>
                  <w:divBdr>
                    <w:top w:val="none" w:sz="0" w:space="0" w:color="auto"/>
                    <w:left w:val="none" w:sz="0" w:space="0" w:color="auto"/>
                    <w:bottom w:val="none" w:sz="0" w:space="0" w:color="auto"/>
                    <w:right w:val="none" w:sz="0" w:space="0" w:color="auto"/>
                  </w:divBdr>
                  <w:divsChild>
                    <w:div w:id="450443475">
                      <w:marLeft w:val="0"/>
                      <w:marRight w:val="-105"/>
                      <w:marTop w:val="0"/>
                      <w:marBottom w:val="0"/>
                      <w:divBdr>
                        <w:top w:val="none" w:sz="0" w:space="0" w:color="auto"/>
                        <w:left w:val="none" w:sz="0" w:space="0" w:color="auto"/>
                        <w:bottom w:val="none" w:sz="0" w:space="0" w:color="auto"/>
                        <w:right w:val="none" w:sz="0" w:space="0" w:color="auto"/>
                      </w:divBdr>
                      <w:divsChild>
                        <w:div w:id="1563829027">
                          <w:marLeft w:val="0"/>
                          <w:marRight w:val="0"/>
                          <w:marTop w:val="0"/>
                          <w:marBottom w:val="0"/>
                          <w:divBdr>
                            <w:top w:val="none" w:sz="0" w:space="0" w:color="auto"/>
                            <w:left w:val="none" w:sz="0" w:space="0" w:color="auto"/>
                            <w:bottom w:val="none" w:sz="0" w:space="0" w:color="auto"/>
                            <w:right w:val="none" w:sz="0" w:space="0" w:color="auto"/>
                          </w:divBdr>
                          <w:divsChild>
                            <w:div w:id="25371146">
                              <w:marLeft w:val="0"/>
                              <w:marRight w:val="0"/>
                              <w:marTop w:val="0"/>
                              <w:marBottom w:val="0"/>
                              <w:divBdr>
                                <w:top w:val="none" w:sz="0" w:space="0" w:color="auto"/>
                                <w:left w:val="none" w:sz="0" w:space="0" w:color="auto"/>
                                <w:bottom w:val="none" w:sz="0" w:space="0" w:color="auto"/>
                                <w:right w:val="none" w:sz="0" w:space="0" w:color="auto"/>
                              </w:divBdr>
                              <w:divsChild>
                                <w:div w:id="850291346">
                                  <w:marLeft w:val="0"/>
                                  <w:marRight w:val="0"/>
                                  <w:marTop w:val="0"/>
                                  <w:marBottom w:val="0"/>
                                  <w:divBdr>
                                    <w:top w:val="none" w:sz="0" w:space="0" w:color="auto"/>
                                    <w:left w:val="none" w:sz="0" w:space="0" w:color="auto"/>
                                    <w:bottom w:val="none" w:sz="0" w:space="0" w:color="auto"/>
                                    <w:right w:val="none" w:sz="0" w:space="0" w:color="auto"/>
                                  </w:divBdr>
                                  <w:divsChild>
                                    <w:div w:id="1252084015">
                                      <w:marLeft w:val="750"/>
                                      <w:marRight w:val="0"/>
                                      <w:marTop w:val="0"/>
                                      <w:marBottom w:val="0"/>
                                      <w:divBdr>
                                        <w:top w:val="none" w:sz="0" w:space="0" w:color="auto"/>
                                        <w:left w:val="none" w:sz="0" w:space="0" w:color="auto"/>
                                        <w:bottom w:val="none" w:sz="0" w:space="0" w:color="auto"/>
                                        <w:right w:val="none" w:sz="0" w:space="0" w:color="auto"/>
                                      </w:divBdr>
                                      <w:divsChild>
                                        <w:div w:id="192767999">
                                          <w:marLeft w:val="0"/>
                                          <w:marRight w:val="0"/>
                                          <w:marTop w:val="0"/>
                                          <w:marBottom w:val="0"/>
                                          <w:divBdr>
                                            <w:top w:val="none" w:sz="0" w:space="0" w:color="auto"/>
                                            <w:left w:val="none" w:sz="0" w:space="0" w:color="auto"/>
                                            <w:bottom w:val="none" w:sz="0" w:space="0" w:color="auto"/>
                                            <w:right w:val="none" w:sz="0" w:space="0" w:color="auto"/>
                                          </w:divBdr>
                                          <w:divsChild>
                                            <w:div w:id="1851946546">
                                              <w:marLeft w:val="0"/>
                                              <w:marRight w:val="0"/>
                                              <w:marTop w:val="0"/>
                                              <w:marBottom w:val="0"/>
                                              <w:divBdr>
                                                <w:top w:val="none" w:sz="0" w:space="0" w:color="auto"/>
                                                <w:left w:val="none" w:sz="0" w:space="0" w:color="auto"/>
                                                <w:bottom w:val="none" w:sz="0" w:space="0" w:color="auto"/>
                                                <w:right w:val="none" w:sz="0" w:space="0" w:color="auto"/>
                                              </w:divBdr>
                                              <w:divsChild>
                                                <w:div w:id="1469392928">
                                                  <w:marLeft w:val="0"/>
                                                  <w:marRight w:val="0"/>
                                                  <w:marTop w:val="0"/>
                                                  <w:marBottom w:val="0"/>
                                                  <w:divBdr>
                                                    <w:top w:val="none" w:sz="0" w:space="0" w:color="auto"/>
                                                    <w:left w:val="none" w:sz="0" w:space="0" w:color="auto"/>
                                                    <w:bottom w:val="none" w:sz="0" w:space="0" w:color="auto"/>
                                                    <w:right w:val="none" w:sz="0" w:space="0" w:color="auto"/>
                                                  </w:divBdr>
                                                  <w:divsChild>
                                                    <w:div w:id="482043380">
                                                      <w:marLeft w:val="0"/>
                                                      <w:marRight w:val="0"/>
                                                      <w:marTop w:val="0"/>
                                                      <w:marBottom w:val="0"/>
                                                      <w:divBdr>
                                                        <w:top w:val="none" w:sz="0" w:space="0" w:color="auto"/>
                                                        <w:left w:val="none" w:sz="0" w:space="0" w:color="auto"/>
                                                        <w:bottom w:val="none" w:sz="0" w:space="0" w:color="auto"/>
                                                        <w:right w:val="none" w:sz="0" w:space="0" w:color="auto"/>
                                                      </w:divBdr>
                                                      <w:divsChild>
                                                        <w:div w:id="799304405">
                                                          <w:marLeft w:val="0"/>
                                                          <w:marRight w:val="0"/>
                                                          <w:marTop w:val="0"/>
                                                          <w:marBottom w:val="0"/>
                                                          <w:divBdr>
                                                            <w:top w:val="none" w:sz="0" w:space="0" w:color="auto"/>
                                                            <w:left w:val="none" w:sz="0" w:space="0" w:color="auto"/>
                                                            <w:bottom w:val="none" w:sz="0" w:space="0" w:color="auto"/>
                                                            <w:right w:val="none" w:sz="0" w:space="0" w:color="auto"/>
                                                          </w:divBdr>
                                                          <w:divsChild>
                                                            <w:div w:id="141701318">
                                                              <w:marLeft w:val="0"/>
                                                              <w:marRight w:val="0"/>
                                                              <w:marTop w:val="0"/>
                                                              <w:marBottom w:val="0"/>
                                                              <w:divBdr>
                                                                <w:top w:val="none" w:sz="0" w:space="0" w:color="auto"/>
                                                                <w:left w:val="none" w:sz="0" w:space="0" w:color="auto"/>
                                                                <w:bottom w:val="none" w:sz="0" w:space="0" w:color="auto"/>
                                                                <w:right w:val="none" w:sz="0" w:space="0" w:color="auto"/>
                                                              </w:divBdr>
                                                              <w:divsChild>
                                                                <w:div w:id="598488973">
                                                                  <w:marLeft w:val="0"/>
                                                                  <w:marRight w:val="0"/>
                                                                  <w:marTop w:val="0"/>
                                                                  <w:marBottom w:val="0"/>
                                                                  <w:divBdr>
                                                                    <w:top w:val="none" w:sz="0" w:space="0" w:color="auto"/>
                                                                    <w:left w:val="none" w:sz="0" w:space="0" w:color="auto"/>
                                                                    <w:bottom w:val="none" w:sz="0" w:space="0" w:color="auto"/>
                                                                    <w:right w:val="none" w:sz="0" w:space="0" w:color="auto"/>
                                                                  </w:divBdr>
                                                                  <w:divsChild>
                                                                    <w:div w:id="1254165362">
                                                                      <w:marLeft w:val="0"/>
                                                                      <w:marRight w:val="0"/>
                                                                      <w:marTop w:val="0"/>
                                                                      <w:marBottom w:val="0"/>
                                                                      <w:divBdr>
                                                                        <w:top w:val="none" w:sz="0" w:space="0" w:color="auto"/>
                                                                        <w:left w:val="none" w:sz="0" w:space="0" w:color="auto"/>
                                                                        <w:bottom w:val="none" w:sz="0" w:space="0" w:color="auto"/>
                                                                        <w:right w:val="none" w:sz="0" w:space="0" w:color="auto"/>
                                                                      </w:divBdr>
                                                                      <w:divsChild>
                                                                        <w:div w:id="836728318">
                                                                          <w:marLeft w:val="0"/>
                                                                          <w:marRight w:val="0"/>
                                                                          <w:marTop w:val="0"/>
                                                                          <w:marBottom w:val="0"/>
                                                                          <w:divBdr>
                                                                            <w:top w:val="none" w:sz="0" w:space="0" w:color="auto"/>
                                                                            <w:left w:val="none" w:sz="0" w:space="0" w:color="auto"/>
                                                                            <w:bottom w:val="none" w:sz="0" w:space="0" w:color="auto"/>
                                                                            <w:right w:val="none" w:sz="0" w:space="0" w:color="auto"/>
                                                                          </w:divBdr>
                                                                          <w:divsChild>
                                                                            <w:div w:id="174641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4298">
                                                                  <w:marLeft w:val="0"/>
                                                                  <w:marRight w:val="0"/>
                                                                  <w:marTop w:val="60"/>
                                                                  <w:marBottom w:val="0"/>
                                                                  <w:divBdr>
                                                                    <w:top w:val="none" w:sz="0" w:space="0" w:color="auto"/>
                                                                    <w:left w:val="none" w:sz="0" w:space="0" w:color="auto"/>
                                                                    <w:bottom w:val="none" w:sz="0" w:space="0" w:color="auto"/>
                                                                    <w:right w:val="none" w:sz="0" w:space="0" w:color="auto"/>
                                                                  </w:divBdr>
                                                                </w:div>
                                                                <w:div w:id="68159899">
                                                                  <w:marLeft w:val="0"/>
                                                                  <w:marRight w:val="0"/>
                                                                  <w:marTop w:val="0"/>
                                                                  <w:marBottom w:val="0"/>
                                                                  <w:divBdr>
                                                                    <w:top w:val="none" w:sz="0" w:space="0" w:color="auto"/>
                                                                    <w:left w:val="none" w:sz="0" w:space="0" w:color="auto"/>
                                                                    <w:bottom w:val="none" w:sz="0" w:space="0" w:color="auto"/>
                                                                    <w:right w:val="none" w:sz="0" w:space="0" w:color="auto"/>
                                                                  </w:divBdr>
                                                                  <w:divsChild>
                                                                    <w:div w:id="1152915781">
                                                                      <w:marLeft w:val="0"/>
                                                                      <w:marRight w:val="0"/>
                                                                      <w:marTop w:val="0"/>
                                                                      <w:marBottom w:val="0"/>
                                                                      <w:divBdr>
                                                                        <w:top w:val="none" w:sz="0" w:space="0" w:color="auto"/>
                                                                        <w:left w:val="none" w:sz="0" w:space="0" w:color="auto"/>
                                                                        <w:bottom w:val="none" w:sz="0" w:space="0" w:color="auto"/>
                                                                        <w:right w:val="none" w:sz="0" w:space="0" w:color="auto"/>
                                                                      </w:divBdr>
                                                                      <w:divsChild>
                                                                        <w:div w:id="1101678862">
                                                                          <w:marLeft w:val="0"/>
                                                                          <w:marRight w:val="0"/>
                                                                          <w:marTop w:val="0"/>
                                                                          <w:marBottom w:val="0"/>
                                                                          <w:divBdr>
                                                                            <w:top w:val="none" w:sz="0" w:space="0" w:color="auto"/>
                                                                            <w:left w:val="none" w:sz="0" w:space="0" w:color="auto"/>
                                                                            <w:bottom w:val="none" w:sz="0" w:space="0" w:color="auto"/>
                                                                            <w:right w:val="none" w:sz="0" w:space="0" w:color="auto"/>
                                                                          </w:divBdr>
                                                                          <w:divsChild>
                                                                            <w:div w:id="686255870">
                                                                              <w:marLeft w:val="0"/>
                                                                              <w:marRight w:val="0"/>
                                                                              <w:marTop w:val="0"/>
                                                                              <w:marBottom w:val="0"/>
                                                                              <w:divBdr>
                                                                                <w:top w:val="none" w:sz="0" w:space="0" w:color="auto"/>
                                                                                <w:left w:val="none" w:sz="0" w:space="0" w:color="auto"/>
                                                                                <w:bottom w:val="none" w:sz="0" w:space="0" w:color="auto"/>
                                                                                <w:right w:val="none" w:sz="0" w:space="0" w:color="auto"/>
                                                                              </w:divBdr>
                                                                              <w:divsChild>
                                                                                <w:div w:id="923730960">
                                                                                  <w:marLeft w:val="105"/>
                                                                                  <w:marRight w:val="105"/>
                                                                                  <w:marTop w:val="90"/>
                                                                                  <w:marBottom w:val="150"/>
                                                                                  <w:divBdr>
                                                                                    <w:top w:val="none" w:sz="0" w:space="0" w:color="auto"/>
                                                                                    <w:left w:val="none" w:sz="0" w:space="0" w:color="auto"/>
                                                                                    <w:bottom w:val="none" w:sz="0" w:space="0" w:color="auto"/>
                                                                                    <w:right w:val="none" w:sz="0" w:space="0" w:color="auto"/>
                                                                                  </w:divBdr>
                                                                                </w:div>
                                                                                <w:div w:id="1641954671">
                                                                                  <w:marLeft w:val="105"/>
                                                                                  <w:marRight w:val="105"/>
                                                                                  <w:marTop w:val="90"/>
                                                                                  <w:marBottom w:val="150"/>
                                                                                  <w:divBdr>
                                                                                    <w:top w:val="none" w:sz="0" w:space="0" w:color="auto"/>
                                                                                    <w:left w:val="none" w:sz="0" w:space="0" w:color="auto"/>
                                                                                    <w:bottom w:val="none" w:sz="0" w:space="0" w:color="auto"/>
                                                                                    <w:right w:val="none" w:sz="0" w:space="0" w:color="auto"/>
                                                                                  </w:divBdr>
                                                                                </w:div>
                                                                                <w:div w:id="1415282386">
                                                                                  <w:marLeft w:val="105"/>
                                                                                  <w:marRight w:val="105"/>
                                                                                  <w:marTop w:val="90"/>
                                                                                  <w:marBottom w:val="150"/>
                                                                                  <w:divBdr>
                                                                                    <w:top w:val="none" w:sz="0" w:space="0" w:color="auto"/>
                                                                                    <w:left w:val="none" w:sz="0" w:space="0" w:color="auto"/>
                                                                                    <w:bottom w:val="none" w:sz="0" w:space="0" w:color="auto"/>
                                                                                    <w:right w:val="none" w:sz="0" w:space="0" w:color="auto"/>
                                                                                  </w:divBdr>
                                                                                </w:div>
                                                                                <w:div w:id="1835292756">
                                                                                  <w:marLeft w:val="105"/>
                                                                                  <w:marRight w:val="105"/>
                                                                                  <w:marTop w:val="90"/>
                                                                                  <w:marBottom w:val="150"/>
                                                                                  <w:divBdr>
                                                                                    <w:top w:val="none" w:sz="0" w:space="0" w:color="auto"/>
                                                                                    <w:left w:val="none" w:sz="0" w:space="0" w:color="auto"/>
                                                                                    <w:bottom w:val="none" w:sz="0" w:space="0" w:color="auto"/>
                                                                                    <w:right w:val="none" w:sz="0" w:space="0" w:color="auto"/>
                                                                                  </w:divBdr>
                                                                                </w:div>
                                                                                <w:div w:id="1119839096">
                                                                                  <w:marLeft w:val="105"/>
                                                                                  <w:marRight w:val="105"/>
                                                                                  <w:marTop w:val="90"/>
                                                                                  <w:marBottom w:val="150"/>
                                                                                  <w:divBdr>
                                                                                    <w:top w:val="none" w:sz="0" w:space="0" w:color="auto"/>
                                                                                    <w:left w:val="none" w:sz="0" w:space="0" w:color="auto"/>
                                                                                    <w:bottom w:val="none" w:sz="0" w:space="0" w:color="auto"/>
                                                                                    <w:right w:val="none" w:sz="0" w:space="0" w:color="auto"/>
                                                                                  </w:divBdr>
                                                                                </w:div>
                                                                                <w:div w:id="69935915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1964851">
          <w:marLeft w:val="0"/>
          <w:marRight w:val="0"/>
          <w:marTop w:val="0"/>
          <w:marBottom w:val="0"/>
          <w:divBdr>
            <w:top w:val="none" w:sz="0" w:space="0" w:color="auto"/>
            <w:left w:val="none" w:sz="0" w:space="0" w:color="auto"/>
            <w:bottom w:val="none" w:sz="0" w:space="0" w:color="auto"/>
            <w:right w:val="none" w:sz="0" w:space="0" w:color="auto"/>
          </w:divBdr>
          <w:divsChild>
            <w:div w:id="1827547722">
              <w:marLeft w:val="0"/>
              <w:marRight w:val="0"/>
              <w:marTop w:val="0"/>
              <w:marBottom w:val="0"/>
              <w:divBdr>
                <w:top w:val="none" w:sz="0" w:space="0" w:color="auto"/>
                <w:left w:val="none" w:sz="0" w:space="0" w:color="auto"/>
                <w:bottom w:val="none" w:sz="0" w:space="0" w:color="auto"/>
                <w:right w:val="none" w:sz="0" w:space="0" w:color="auto"/>
              </w:divBdr>
              <w:divsChild>
                <w:div w:id="3124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626870">
      <w:bodyDiv w:val="1"/>
      <w:marLeft w:val="0"/>
      <w:marRight w:val="0"/>
      <w:marTop w:val="0"/>
      <w:marBottom w:val="0"/>
      <w:divBdr>
        <w:top w:val="none" w:sz="0" w:space="0" w:color="auto"/>
        <w:left w:val="none" w:sz="0" w:space="0" w:color="auto"/>
        <w:bottom w:val="none" w:sz="0" w:space="0" w:color="auto"/>
        <w:right w:val="none" w:sz="0" w:space="0" w:color="auto"/>
      </w:divBdr>
    </w:div>
    <w:div w:id="1765033405">
      <w:bodyDiv w:val="1"/>
      <w:marLeft w:val="0"/>
      <w:marRight w:val="0"/>
      <w:marTop w:val="0"/>
      <w:marBottom w:val="0"/>
      <w:divBdr>
        <w:top w:val="none" w:sz="0" w:space="0" w:color="auto"/>
        <w:left w:val="none" w:sz="0" w:space="0" w:color="auto"/>
        <w:bottom w:val="none" w:sz="0" w:space="0" w:color="auto"/>
        <w:right w:val="none" w:sz="0" w:space="0" w:color="auto"/>
      </w:divBdr>
    </w:div>
    <w:div w:id="1874146980">
      <w:bodyDiv w:val="1"/>
      <w:marLeft w:val="0"/>
      <w:marRight w:val="0"/>
      <w:marTop w:val="0"/>
      <w:marBottom w:val="0"/>
      <w:divBdr>
        <w:top w:val="none" w:sz="0" w:space="0" w:color="auto"/>
        <w:left w:val="none" w:sz="0" w:space="0" w:color="auto"/>
        <w:bottom w:val="none" w:sz="0" w:space="0" w:color="auto"/>
        <w:right w:val="none" w:sz="0" w:space="0" w:color="auto"/>
      </w:divBdr>
    </w:div>
    <w:div w:id="198227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2025</Words>
  <Characters>11547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daugiaminhnhat1@outlook.com</dc:creator>
  <cp:lastModifiedBy>MT MQ</cp:lastModifiedBy>
  <cp:revision>31</cp:revision>
  <cp:lastPrinted>2026-09-06T05:30:00Z</cp:lastPrinted>
  <dcterms:created xsi:type="dcterms:W3CDTF">2026-07-13T04:52:00Z</dcterms:created>
  <dcterms:modified xsi:type="dcterms:W3CDTF">2026-09-06T06:33:00Z</dcterms:modified>
</cp:coreProperties>
</file>